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FD7" w:rsidRDefault="008F1FD7" w:rsidP="008F1FD7">
      <w:pPr>
        <w:pStyle w:val="Heading1"/>
      </w:pPr>
      <w:bookmarkStart w:id="0" w:name="_Toc352256321"/>
      <w:r>
        <w:t xml:space="preserve">BI 4001 – </w:t>
      </w:r>
      <w:proofErr w:type="spellStart"/>
      <w:r>
        <w:t>Bioetika</w:t>
      </w:r>
      <w:bookmarkEnd w:id="0"/>
      <w:proofErr w:type="spellEnd"/>
    </w:p>
    <w:p w:rsidR="008F1FD7" w:rsidRDefault="008F1FD7" w:rsidP="008F1FD7">
      <w:pPr>
        <w:rPr>
          <w:b/>
          <w:szCs w:val="24"/>
        </w:rPr>
      </w:pPr>
    </w:p>
    <w:tbl>
      <w:tblPr>
        <w:tblW w:w="0" w:type="auto"/>
        <w:jc w:val="center"/>
        <w:tblLayout w:type="fixed"/>
        <w:tblCellMar>
          <w:left w:w="180" w:type="dxa"/>
          <w:right w:w="180" w:type="dxa"/>
        </w:tblCellMar>
        <w:tblLook w:val="0000" w:firstRow="0" w:lastRow="0" w:firstColumn="0" w:lastColumn="0" w:noHBand="0" w:noVBand="0"/>
      </w:tblPr>
      <w:tblGrid>
        <w:gridCol w:w="1740"/>
        <w:gridCol w:w="1275"/>
        <w:gridCol w:w="1411"/>
        <w:gridCol w:w="2443"/>
        <w:gridCol w:w="1675"/>
      </w:tblGrid>
      <w:tr w:rsidR="008F1FD7" w:rsidRPr="007A4197" w:rsidTr="00A32B35">
        <w:trPr>
          <w:trHeight w:val="345"/>
          <w:jc w:val="center"/>
        </w:trPr>
        <w:tc>
          <w:tcPr>
            <w:tcW w:w="1740" w:type="dxa"/>
            <w:tcBorders>
              <w:top w:val="single" w:sz="8" w:space="0" w:color="auto"/>
              <w:left w:val="single" w:sz="8" w:space="0" w:color="auto"/>
              <w:bottom w:val="single" w:sz="8" w:space="0" w:color="auto"/>
              <w:right w:val="nil"/>
            </w:tcBorders>
          </w:tcPr>
          <w:p w:rsidR="008F1FD7" w:rsidRPr="007A4197" w:rsidRDefault="008F1FD7" w:rsidP="00A32B35">
            <w:pPr>
              <w:shd w:val="solid" w:color="FFFFFF" w:fill="FFFFFF"/>
              <w:rPr>
                <w:b/>
                <w:i/>
                <w:iCs/>
                <w:color w:val="000000"/>
                <w:w w:val="90"/>
                <w:sz w:val="18"/>
                <w:szCs w:val="18"/>
              </w:rPr>
            </w:pPr>
            <w:proofErr w:type="spellStart"/>
            <w:r w:rsidRPr="007A4197">
              <w:rPr>
                <w:b/>
                <w:i/>
                <w:iCs/>
                <w:color w:val="000000"/>
                <w:w w:val="90"/>
                <w:sz w:val="18"/>
                <w:szCs w:val="18"/>
              </w:rPr>
              <w:t>Kode</w:t>
            </w:r>
            <w:proofErr w:type="spellEnd"/>
            <w:r w:rsidRPr="007A4197">
              <w:rPr>
                <w:b/>
                <w:i/>
                <w:iCs/>
                <w:color w:val="000000"/>
                <w:w w:val="90"/>
                <w:sz w:val="18"/>
                <w:szCs w:val="18"/>
              </w:rPr>
              <w:t xml:space="preserve"> </w:t>
            </w:r>
            <w:proofErr w:type="spellStart"/>
            <w:r w:rsidRPr="007A4197">
              <w:rPr>
                <w:b/>
                <w:i/>
                <w:iCs/>
                <w:color w:val="000000"/>
                <w:w w:val="90"/>
                <w:sz w:val="18"/>
                <w:szCs w:val="18"/>
              </w:rPr>
              <w:t>Matakuliah</w:t>
            </w:r>
            <w:proofErr w:type="spellEnd"/>
            <w:r w:rsidRPr="007A4197">
              <w:rPr>
                <w:b/>
                <w:i/>
                <w:iCs/>
                <w:color w:val="000000"/>
                <w:w w:val="90"/>
                <w:sz w:val="18"/>
                <w:szCs w:val="18"/>
              </w:rPr>
              <w:t>:</w:t>
            </w:r>
          </w:p>
          <w:p w:rsidR="008F1FD7" w:rsidRPr="007A4197" w:rsidRDefault="008F1FD7" w:rsidP="00A32B35">
            <w:pPr>
              <w:shd w:val="solid" w:color="FFFFFF" w:fill="FFFFFF"/>
              <w:rPr>
                <w:b/>
                <w:iCs/>
                <w:sz w:val="18"/>
                <w:szCs w:val="18"/>
              </w:rPr>
            </w:pPr>
            <w:r w:rsidRPr="007A4197">
              <w:rPr>
                <w:b/>
                <w:iCs/>
                <w:color w:val="000000"/>
                <w:w w:val="90"/>
                <w:sz w:val="18"/>
                <w:szCs w:val="18"/>
              </w:rPr>
              <w:t>BI4001</w:t>
            </w:r>
          </w:p>
        </w:tc>
        <w:tc>
          <w:tcPr>
            <w:tcW w:w="1275" w:type="dxa"/>
            <w:tcBorders>
              <w:top w:val="single" w:sz="8" w:space="0" w:color="auto"/>
              <w:left w:val="single" w:sz="8" w:space="0" w:color="auto"/>
              <w:bottom w:val="single" w:sz="8" w:space="0" w:color="auto"/>
              <w:right w:val="nil"/>
            </w:tcBorders>
          </w:tcPr>
          <w:p w:rsidR="008F1FD7" w:rsidRPr="007A4197" w:rsidRDefault="008F1FD7" w:rsidP="00A32B35">
            <w:pPr>
              <w:shd w:val="solid" w:color="FFFFFF" w:fill="FFFFFF"/>
              <w:rPr>
                <w:b/>
                <w:i/>
                <w:iCs/>
                <w:color w:val="000000"/>
                <w:w w:val="90"/>
                <w:sz w:val="18"/>
                <w:szCs w:val="18"/>
              </w:rPr>
            </w:pPr>
            <w:proofErr w:type="spellStart"/>
            <w:r w:rsidRPr="007A4197">
              <w:rPr>
                <w:b/>
                <w:i/>
                <w:iCs/>
                <w:color w:val="000000"/>
                <w:w w:val="90"/>
                <w:sz w:val="18"/>
                <w:szCs w:val="18"/>
              </w:rPr>
              <w:t>Bobot</w:t>
            </w:r>
            <w:proofErr w:type="spellEnd"/>
            <w:r w:rsidRPr="007A4197">
              <w:rPr>
                <w:b/>
                <w:i/>
                <w:iCs/>
                <w:color w:val="000000"/>
                <w:w w:val="90"/>
                <w:sz w:val="18"/>
                <w:szCs w:val="18"/>
              </w:rPr>
              <w:t xml:space="preserve"> </w:t>
            </w:r>
            <w:proofErr w:type="spellStart"/>
            <w:r w:rsidRPr="007A4197">
              <w:rPr>
                <w:b/>
                <w:i/>
                <w:iCs/>
                <w:color w:val="000000"/>
                <w:w w:val="90"/>
                <w:sz w:val="18"/>
                <w:szCs w:val="18"/>
              </w:rPr>
              <w:t>sks</w:t>
            </w:r>
            <w:proofErr w:type="spellEnd"/>
            <w:r w:rsidRPr="007A4197">
              <w:rPr>
                <w:b/>
                <w:i/>
                <w:iCs/>
                <w:color w:val="000000"/>
                <w:w w:val="90"/>
                <w:sz w:val="18"/>
                <w:szCs w:val="18"/>
              </w:rPr>
              <w:t>:</w:t>
            </w:r>
          </w:p>
          <w:p w:rsidR="008F1FD7" w:rsidRPr="007A4197" w:rsidRDefault="008F1FD7" w:rsidP="00A32B35">
            <w:pPr>
              <w:shd w:val="solid" w:color="FFFFFF" w:fill="FFFFFF"/>
              <w:rPr>
                <w:sz w:val="18"/>
                <w:szCs w:val="18"/>
              </w:rPr>
            </w:pPr>
            <w:r w:rsidRPr="007A4197">
              <w:rPr>
                <w:iCs/>
                <w:color w:val="000000"/>
                <w:w w:val="90"/>
                <w:sz w:val="18"/>
                <w:szCs w:val="18"/>
              </w:rPr>
              <w:t>2 (</w:t>
            </w:r>
            <w:proofErr w:type="spellStart"/>
            <w:r w:rsidRPr="007A4197">
              <w:rPr>
                <w:iCs/>
                <w:color w:val="000000"/>
                <w:w w:val="90"/>
                <w:sz w:val="18"/>
                <w:szCs w:val="18"/>
              </w:rPr>
              <w:t>dua</w:t>
            </w:r>
            <w:proofErr w:type="spellEnd"/>
            <w:r w:rsidRPr="007A4197">
              <w:rPr>
                <w:iCs/>
                <w:color w:val="000000"/>
                <w:w w:val="90"/>
                <w:sz w:val="18"/>
                <w:szCs w:val="18"/>
              </w:rPr>
              <w:t>)</w:t>
            </w:r>
          </w:p>
        </w:tc>
        <w:tc>
          <w:tcPr>
            <w:tcW w:w="1411" w:type="dxa"/>
            <w:tcBorders>
              <w:top w:val="single" w:sz="8" w:space="0" w:color="auto"/>
              <w:left w:val="single" w:sz="8" w:space="0" w:color="auto"/>
              <w:bottom w:val="single" w:sz="8" w:space="0" w:color="auto"/>
              <w:right w:val="nil"/>
            </w:tcBorders>
          </w:tcPr>
          <w:p w:rsidR="008F1FD7" w:rsidRPr="007A4197" w:rsidRDefault="008F1FD7" w:rsidP="00A32B35">
            <w:pPr>
              <w:shd w:val="solid" w:color="FFFFFF" w:fill="FFFFFF"/>
              <w:rPr>
                <w:iCs/>
                <w:color w:val="000000"/>
                <w:w w:val="90"/>
                <w:sz w:val="18"/>
                <w:szCs w:val="18"/>
              </w:rPr>
            </w:pPr>
            <w:r w:rsidRPr="007A4197">
              <w:rPr>
                <w:b/>
                <w:i/>
                <w:iCs/>
                <w:color w:val="000000"/>
                <w:w w:val="90"/>
                <w:sz w:val="18"/>
                <w:szCs w:val="18"/>
              </w:rPr>
              <w:t>Semester:</w:t>
            </w:r>
            <w:r w:rsidRPr="007A4197">
              <w:rPr>
                <w:iCs/>
                <w:color w:val="000000"/>
                <w:w w:val="90"/>
                <w:sz w:val="18"/>
                <w:szCs w:val="18"/>
              </w:rPr>
              <w:t xml:space="preserve"> </w:t>
            </w:r>
          </w:p>
          <w:p w:rsidR="008F1FD7" w:rsidRPr="007A4197" w:rsidRDefault="008F1FD7" w:rsidP="00A32B35">
            <w:pPr>
              <w:shd w:val="solid" w:color="FFFFFF" w:fill="FFFFFF"/>
              <w:rPr>
                <w:b/>
                <w:i/>
                <w:iCs/>
                <w:color w:val="000000"/>
                <w:w w:val="90"/>
                <w:sz w:val="18"/>
                <w:szCs w:val="18"/>
              </w:rPr>
            </w:pPr>
            <w:proofErr w:type="spellStart"/>
            <w:r>
              <w:rPr>
                <w:iCs/>
                <w:color w:val="000000"/>
                <w:w w:val="90"/>
                <w:sz w:val="18"/>
                <w:szCs w:val="18"/>
              </w:rPr>
              <w:t>Ganjil</w:t>
            </w:r>
            <w:proofErr w:type="spellEnd"/>
            <w:r>
              <w:rPr>
                <w:iCs/>
                <w:color w:val="000000"/>
                <w:w w:val="90"/>
                <w:sz w:val="18"/>
                <w:szCs w:val="18"/>
              </w:rPr>
              <w:t>/</w:t>
            </w:r>
            <w:proofErr w:type="spellStart"/>
            <w:r w:rsidRPr="007A4197">
              <w:rPr>
                <w:iCs/>
                <w:color w:val="000000"/>
                <w:w w:val="90"/>
                <w:sz w:val="18"/>
                <w:szCs w:val="18"/>
              </w:rPr>
              <w:t>Genap</w:t>
            </w:r>
            <w:proofErr w:type="spellEnd"/>
          </w:p>
        </w:tc>
        <w:tc>
          <w:tcPr>
            <w:tcW w:w="2443" w:type="dxa"/>
            <w:tcBorders>
              <w:top w:val="single" w:sz="8" w:space="0" w:color="auto"/>
              <w:left w:val="single" w:sz="8" w:space="0" w:color="auto"/>
              <w:bottom w:val="single" w:sz="8" w:space="0" w:color="auto"/>
              <w:right w:val="single" w:sz="8" w:space="0" w:color="auto"/>
            </w:tcBorders>
          </w:tcPr>
          <w:p w:rsidR="008F1FD7" w:rsidRPr="007A4197" w:rsidRDefault="008F1FD7" w:rsidP="00A32B35">
            <w:pPr>
              <w:shd w:val="solid" w:color="FFFFFF" w:fill="FFFFFF"/>
              <w:rPr>
                <w:color w:val="000000"/>
                <w:sz w:val="18"/>
                <w:szCs w:val="18"/>
              </w:rPr>
            </w:pPr>
            <w:r w:rsidRPr="007A4197">
              <w:rPr>
                <w:b/>
                <w:i/>
                <w:iCs/>
                <w:color w:val="000000"/>
                <w:w w:val="90"/>
                <w:sz w:val="18"/>
                <w:szCs w:val="18"/>
              </w:rPr>
              <w:t xml:space="preserve">KK / Unit </w:t>
            </w:r>
            <w:proofErr w:type="spellStart"/>
            <w:r w:rsidRPr="007A4197">
              <w:rPr>
                <w:b/>
                <w:i/>
                <w:iCs/>
                <w:color w:val="000000"/>
                <w:w w:val="90"/>
                <w:sz w:val="18"/>
                <w:szCs w:val="18"/>
              </w:rPr>
              <w:t>Penanggung</w:t>
            </w:r>
            <w:proofErr w:type="spellEnd"/>
            <w:r w:rsidRPr="007A4197">
              <w:rPr>
                <w:b/>
                <w:i/>
                <w:iCs/>
                <w:color w:val="000000"/>
                <w:w w:val="90"/>
                <w:sz w:val="18"/>
                <w:szCs w:val="18"/>
              </w:rPr>
              <w:t xml:space="preserve"> </w:t>
            </w:r>
            <w:proofErr w:type="spellStart"/>
            <w:r w:rsidRPr="007A4197">
              <w:rPr>
                <w:b/>
                <w:i/>
                <w:iCs/>
                <w:color w:val="000000"/>
                <w:w w:val="90"/>
                <w:sz w:val="18"/>
                <w:szCs w:val="18"/>
              </w:rPr>
              <w:t>Jawab</w:t>
            </w:r>
            <w:proofErr w:type="spellEnd"/>
            <w:r w:rsidRPr="007A4197">
              <w:rPr>
                <w:b/>
                <w:i/>
                <w:iCs/>
                <w:color w:val="000000"/>
                <w:w w:val="90"/>
                <w:sz w:val="18"/>
                <w:szCs w:val="18"/>
              </w:rPr>
              <w:t>:</w:t>
            </w:r>
            <w:r w:rsidRPr="007A4197">
              <w:rPr>
                <w:color w:val="000000"/>
                <w:sz w:val="18"/>
                <w:szCs w:val="18"/>
              </w:rPr>
              <w:t xml:space="preserve"> </w:t>
            </w:r>
          </w:p>
          <w:p w:rsidR="008F1FD7" w:rsidRPr="007A4197" w:rsidRDefault="008F1FD7" w:rsidP="00A32B35">
            <w:pPr>
              <w:shd w:val="solid" w:color="FFFFFF" w:fill="FFFFFF"/>
              <w:rPr>
                <w:sz w:val="18"/>
                <w:szCs w:val="18"/>
              </w:rPr>
            </w:pPr>
            <w:r w:rsidRPr="007A4197">
              <w:rPr>
                <w:iCs/>
                <w:color w:val="000000"/>
                <w:w w:val="90"/>
                <w:sz w:val="18"/>
                <w:szCs w:val="18"/>
              </w:rPr>
              <w:t xml:space="preserve">Prodi </w:t>
            </w:r>
            <w:proofErr w:type="spellStart"/>
            <w:r w:rsidRPr="007A4197">
              <w:rPr>
                <w:iCs/>
                <w:color w:val="000000"/>
                <w:w w:val="90"/>
                <w:sz w:val="18"/>
                <w:szCs w:val="18"/>
              </w:rPr>
              <w:t>Biologi</w:t>
            </w:r>
            <w:proofErr w:type="spellEnd"/>
          </w:p>
        </w:tc>
        <w:tc>
          <w:tcPr>
            <w:tcW w:w="1675" w:type="dxa"/>
            <w:tcBorders>
              <w:top w:val="single" w:sz="8" w:space="0" w:color="auto"/>
              <w:left w:val="single" w:sz="8" w:space="0" w:color="auto"/>
              <w:bottom w:val="single" w:sz="8" w:space="0" w:color="auto"/>
              <w:right w:val="single" w:sz="8" w:space="0" w:color="auto"/>
            </w:tcBorders>
          </w:tcPr>
          <w:p w:rsidR="008F1FD7" w:rsidRPr="007A4197" w:rsidRDefault="008F1FD7" w:rsidP="00A32B35">
            <w:pPr>
              <w:shd w:val="solid" w:color="FFFFFF" w:fill="FFFFFF"/>
              <w:rPr>
                <w:b/>
                <w:sz w:val="18"/>
                <w:szCs w:val="18"/>
              </w:rPr>
            </w:pPr>
            <w:proofErr w:type="spellStart"/>
            <w:r w:rsidRPr="007A4197">
              <w:rPr>
                <w:b/>
                <w:i/>
                <w:iCs/>
                <w:color w:val="000000"/>
                <w:w w:val="90"/>
                <w:sz w:val="18"/>
                <w:szCs w:val="18"/>
              </w:rPr>
              <w:t>Sifat</w:t>
            </w:r>
            <w:proofErr w:type="spellEnd"/>
            <w:r w:rsidRPr="007A4197">
              <w:rPr>
                <w:b/>
                <w:i/>
                <w:iCs/>
                <w:color w:val="000000"/>
                <w:w w:val="90"/>
                <w:sz w:val="18"/>
                <w:szCs w:val="18"/>
              </w:rPr>
              <w:t>:</w:t>
            </w:r>
          </w:p>
          <w:p w:rsidR="008F1FD7" w:rsidRPr="007A4197" w:rsidRDefault="008F1FD7" w:rsidP="00A32B35">
            <w:pPr>
              <w:shd w:val="solid" w:color="FFFFFF" w:fill="FFFFFF"/>
              <w:rPr>
                <w:i/>
                <w:iCs/>
                <w:sz w:val="18"/>
                <w:szCs w:val="18"/>
              </w:rPr>
            </w:pPr>
            <w:proofErr w:type="spellStart"/>
            <w:r w:rsidRPr="007A4197">
              <w:rPr>
                <w:iCs/>
                <w:color w:val="000000"/>
                <w:w w:val="90"/>
                <w:sz w:val="18"/>
                <w:szCs w:val="18"/>
              </w:rPr>
              <w:t>Wajib</w:t>
            </w:r>
            <w:proofErr w:type="spellEnd"/>
            <w:r w:rsidRPr="007A4197">
              <w:rPr>
                <w:iCs/>
                <w:color w:val="000000"/>
                <w:w w:val="90"/>
                <w:sz w:val="18"/>
                <w:szCs w:val="18"/>
              </w:rPr>
              <w:t xml:space="preserve"> Prodi</w:t>
            </w:r>
          </w:p>
        </w:tc>
      </w:tr>
      <w:tr w:rsidR="008F1FD7" w:rsidRPr="007A4197" w:rsidTr="00A32B35">
        <w:trPr>
          <w:trHeight w:val="317"/>
          <w:jc w:val="center"/>
        </w:trPr>
        <w:tc>
          <w:tcPr>
            <w:tcW w:w="1740" w:type="dxa"/>
            <w:vMerge w:val="restart"/>
            <w:tcBorders>
              <w:top w:val="single" w:sz="8" w:space="0" w:color="auto"/>
              <w:left w:val="single" w:sz="8" w:space="0" w:color="auto"/>
              <w:right w:val="nil"/>
            </w:tcBorders>
            <w:vAlign w:val="center"/>
          </w:tcPr>
          <w:p w:rsidR="008F1FD7" w:rsidRPr="007A4197" w:rsidRDefault="008F1FD7" w:rsidP="00A32B35">
            <w:pPr>
              <w:shd w:val="solid" w:color="FFFFFF" w:fill="FFFFFF"/>
              <w:rPr>
                <w:i/>
                <w:iCs/>
                <w:sz w:val="18"/>
                <w:szCs w:val="18"/>
              </w:rPr>
            </w:pPr>
            <w:r w:rsidRPr="007A4197">
              <w:rPr>
                <w:b/>
                <w:i/>
                <w:iCs/>
                <w:color w:val="000000"/>
                <w:w w:val="95"/>
                <w:sz w:val="18"/>
                <w:szCs w:val="18"/>
              </w:rPr>
              <w:t xml:space="preserve">Nama </w:t>
            </w:r>
            <w:proofErr w:type="spellStart"/>
            <w:r w:rsidRPr="007A4197">
              <w:rPr>
                <w:b/>
                <w:i/>
                <w:iCs/>
                <w:color w:val="000000"/>
                <w:w w:val="95"/>
                <w:sz w:val="18"/>
                <w:szCs w:val="18"/>
              </w:rPr>
              <w:t>Matakuliah</w:t>
            </w:r>
            <w:proofErr w:type="spellEnd"/>
          </w:p>
        </w:tc>
        <w:tc>
          <w:tcPr>
            <w:tcW w:w="6804" w:type="dxa"/>
            <w:gridSpan w:val="4"/>
            <w:tcBorders>
              <w:top w:val="single" w:sz="8" w:space="0" w:color="auto"/>
              <w:left w:val="single" w:sz="8" w:space="0" w:color="auto"/>
              <w:bottom w:val="single" w:sz="8" w:space="0" w:color="auto"/>
              <w:right w:val="single" w:sz="8" w:space="0" w:color="auto"/>
            </w:tcBorders>
            <w:vAlign w:val="center"/>
          </w:tcPr>
          <w:p w:rsidR="008F1FD7" w:rsidRPr="007A4197" w:rsidRDefault="008F1FD7" w:rsidP="00A32B35">
            <w:pPr>
              <w:shd w:val="solid" w:color="FFFFFF" w:fill="FFFFFF"/>
              <w:rPr>
                <w:sz w:val="18"/>
                <w:szCs w:val="18"/>
              </w:rPr>
            </w:pPr>
            <w:r w:rsidRPr="007A4197">
              <w:rPr>
                <w:color w:val="000000"/>
                <w:sz w:val="18"/>
                <w:szCs w:val="18"/>
              </w:rPr>
              <w:t>BIOETIKA</w:t>
            </w:r>
          </w:p>
        </w:tc>
      </w:tr>
      <w:tr w:rsidR="008F1FD7" w:rsidRPr="007A4197" w:rsidTr="00A32B35">
        <w:trPr>
          <w:trHeight w:val="287"/>
          <w:jc w:val="center"/>
        </w:trPr>
        <w:tc>
          <w:tcPr>
            <w:tcW w:w="1740" w:type="dxa"/>
            <w:vMerge/>
            <w:tcBorders>
              <w:left w:val="single" w:sz="8" w:space="0" w:color="auto"/>
              <w:bottom w:val="single" w:sz="8" w:space="0" w:color="auto"/>
              <w:right w:val="nil"/>
            </w:tcBorders>
            <w:vAlign w:val="center"/>
          </w:tcPr>
          <w:p w:rsidR="008F1FD7" w:rsidRPr="007A4197" w:rsidRDefault="008F1FD7" w:rsidP="00A32B35">
            <w:pPr>
              <w:shd w:val="solid" w:color="FFFFFF" w:fill="FFFFFF"/>
              <w:rPr>
                <w:i/>
                <w:iCs/>
                <w:sz w:val="18"/>
                <w:szCs w:val="18"/>
              </w:rPr>
            </w:pPr>
          </w:p>
        </w:tc>
        <w:tc>
          <w:tcPr>
            <w:tcW w:w="6804" w:type="dxa"/>
            <w:gridSpan w:val="4"/>
            <w:tcBorders>
              <w:top w:val="single" w:sz="8" w:space="0" w:color="auto"/>
              <w:left w:val="single" w:sz="8" w:space="0" w:color="auto"/>
              <w:bottom w:val="single" w:sz="8" w:space="0" w:color="auto"/>
              <w:right w:val="single" w:sz="8" w:space="0" w:color="auto"/>
            </w:tcBorders>
            <w:vAlign w:val="center"/>
          </w:tcPr>
          <w:p w:rsidR="008F1FD7" w:rsidRPr="00130BFC" w:rsidRDefault="008F1FD7" w:rsidP="00A32B35">
            <w:pPr>
              <w:shd w:val="solid" w:color="FFFFFF" w:fill="FFFFFF"/>
              <w:rPr>
                <w:i/>
                <w:sz w:val="18"/>
                <w:szCs w:val="18"/>
              </w:rPr>
            </w:pPr>
            <w:r w:rsidRPr="00130BFC">
              <w:rPr>
                <w:i/>
                <w:color w:val="000000"/>
                <w:sz w:val="18"/>
                <w:szCs w:val="18"/>
              </w:rPr>
              <w:t>BIOETHICS</w:t>
            </w:r>
          </w:p>
        </w:tc>
      </w:tr>
      <w:tr w:rsidR="008F1FD7" w:rsidRPr="007A4197" w:rsidTr="00A32B35">
        <w:trPr>
          <w:trHeight w:val="384"/>
          <w:jc w:val="center"/>
        </w:trPr>
        <w:tc>
          <w:tcPr>
            <w:tcW w:w="1740" w:type="dxa"/>
            <w:vMerge w:val="restart"/>
            <w:tcBorders>
              <w:top w:val="single" w:sz="8" w:space="0" w:color="auto"/>
              <w:left w:val="single" w:sz="8" w:space="0" w:color="auto"/>
              <w:right w:val="nil"/>
            </w:tcBorders>
            <w:vAlign w:val="center"/>
          </w:tcPr>
          <w:p w:rsidR="008F1FD7" w:rsidRPr="007A4197" w:rsidRDefault="008F1FD7" w:rsidP="00A32B35">
            <w:pPr>
              <w:shd w:val="solid" w:color="FFFFFF" w:fill="FFFFFF"/>
              <w:rPr>
                <w:sz w:val="18"/>
                <w:szCs w:val="18"/>
              </w:rPr>
            </w:pPr>
            <w:proofErr w:type="spellStart"/>
            <w:r w:rsidRPr="007A4197">
              <w:rPr>
                <w:b/>
                <w:i/>
                <w:iCs/>
                <w:color w:val="000000"/>
                <w:w w:val="95"/>
                <w:sz w:val="18"/>
                <w:szCs w:val="18"/>
              </w:rPr>
              <w:t>Silabus</w:t>
            </w:r>
            <w:proofErr w:type="spellEnd"/>
            <w:r w:rsidRPr="007A4197">
              <w:rPr>
                <w:b/>
                <w:i/>
                <w:iCs/>
                <w:color w:val="000000"/>
                <w:w w:val="95"/>
                <w:sz w:val="18"/>
                <w:szCs w:val="18"/>
              </w:rPr>
              <w:t xml:space="preserve"> </w:t>
            </w:r>
            <w:proofErr w:type="spellStart"/>
            <w:r w:rsidRPr="007A4197">
              <w:rPr>
                <w:b/>
                <w:i/>
                <w:iCs/>
                <w:color w:val="000000"/>
                <w:w w:val="95"/>
                <w:sz w:val="18"/>
                <w:szCs w:val="18"/>
              </w:rPr>
              <w:t>Ringkas</w:t>
            </w:r>
            <w:proofErr w:type="spellEnd"/>
          </w:p>
        </w:tc>
        <w:tc>
          <w:tcPr>
            <w:tcW w:w="6804" w:type="dxa"/>
            <w:gridSpan w:val="4"/>
            <w:tcBorders>
              <w:top w:val="single" w:sz="8" w:space="0" w:color="auto"/>
              <w:left w:val="single" w:sz="8" w:space="0" w:color="auto"/>
              <w:bottom w:val="single" w:sz="8" w:space="0" w:color="auto"/>
              <w:right w:val="single" w:sz="8" w:space="0" w:color="auto"/>
            </w:tcBorders>
            <w:vAlign w:val="center"/>
          </w:tcPr>
          <w:p w:rsidR="008F1FD7" w:rsidRPr="007A4197" w:rsidRDefault="00FB3A59" w:rsidP="00FB3A59">
            <w:pPr>
              <w:shd w:val="solid" w:color="FFFFFF" w:fill="FFFFFF"/>
              <w:jc w:val="both"/>
              <w:rPr>
                <w:sz w:val="18"/>
                <w:szCs w:val="18"/>
              </w:rPr>
            </w:pPr>
            <w:proofErr w:type="spellStart"/>
            <w:r>
              <w:rPr>
                <w:color w:val="000000"/>
                <w:sz w:val="18"/>
                <w:szCs w:val="18"/>
              </w:rPr>
              <w:t>Dalam</w:t>
            </w:r>
            <w:proofErr w:type="spellEnd"/>
            <w:r>
              <w:rPr>
                <w:color w:val="000000"/>
                <w:sz w:val="18"/>
                <w:szCs w:val="18"/>
              </w:rPr>
              <w:t xml:space="preserve"> </w:t>
            </w:r>
            <w:proofErr w:type="spellStart"/>
            <w:r w:rsidR="008F1FD7" w:rsidRPr="007A4197">
              <w:rPr>
                <w:color w:val="000000"/>
                <w:sz w:val="18"/>
                <w:szCs w:val="18"/>
              </w:rPr>
              <w:t>Bioetika</w:t>
            </w:r>
            <w:proofErr w:type="spellEnd"/>
            <w:r w:rsidR="008F1FD7" w:rsidRPr="007A4197">
              <w:rPr>
                <w:color w:val="000000"/>
                <w:sz w:val="18"/>
                <w:szCs w:val="18"/>
              </w:rPr>
              <w:t xml:space="preserve"> </w:t>
            </w:r>
            <w:proofErr w:type="spellStart"/>
            <w:r>
              <w:rPr>
                <w:color w:val="000000"/>
                <w:sz w:val="18"/>
                <w:szCs w:val="18"/>
              </w:rPr>
              <w:t>akan</w:t>
            </w:r>
            <w:proofErr w:type="spellEnd"/>
            <w:r>
              <w:rPr>
                <w:color w:val="000000"/>
                <w:sz w:val="18"/>
                <w:szCs w:val="18"/>
              </w:rPr>
              <w:t xml:space="preserve"> </w:t>
            </w:r>
            <w:proofErr w:type="spellStart"/>
            <w:r>
              <w:rPr>
                <w:color w:val="000000"/>
                <w:sz w:val="18"/>
                <w:szCs w:val="18"/>
              </w:rPr>
              <w:t>dipelajari</w:t>
            </w:r>
            <w:proofErr w:type="spellEnd"/>
            <w:r w:rsidR="008F1FD7" w:rsidRPr="007A4197">
              <w:rPr>
                <w:color w:val="000000"/>
                <w:sz w:val="18"/>
                <w:szCs w:val="18"/>
              </w:rPr>
              <w:t xml:space="preserve"> </w:t>
            </w:r>
            <w:proofErr w:type="spellStart"/>
            <w:r w:rsidR="008F1FD7" w:rsidRPr="007A4197">
              <w:rPr>
                <w:color w:val="000000"/>
                <w:sz w:val="18"/>
                <w:szCs w:val="18"/>
              </w:rPr>
              <w:t>masalah</w:t>
            </w:r>
            <w:proofErr w:type="spellEnd"/>
            <w:r w:rsidR="008F1FD7" w:rsidRPr="007A4197">
              <w:rPr>
                <w:color w:val="000000"/>
                <w:sz w:val="18"/>
                <w:szCs w:val="18"/>
              </w:rPr>
              <w:t xml:space="preserve"> </w:t>
            </w:r>
            <w:proofErr w:type="spellStart"/>
            <w:r w:rsidR="008F1FD7" w:rsidRPr="007A4197">
              <w:rPr>
                <w:color w:val="000000"/>
                <w:sz w:val="18"/>
                <w:szCs w:val="18"/>
              </w:rPr>
              <w:t>etika</w:t>
            </w:r>
            <w:proofErr w:type="spellEnd"/>
            <w:r w:rsidR="008F1FD7" w:rsidRPr="007A4197">
              <w:rPr>
                <w:color w:val="000000"/>
                <w:sz w:val="18"/>
                <w:szCs w:val="18"/>
              </w:rPr>
              <w:t xml:space="preserve"> yang </w:t>
            </w:r>
            <w:proofErr w:type="spellStart"/>
            <w:r w:rsidR="008F1FD7" w:rsidRPr="007A4197">
              <w:rPr>
                <w:color w:val="000000"/>
                <w:sz w:val="18"/>
                <w:szCs w:val="18"/>
              </w:rPr>
              <w:t>berhubungan</w:t>
            </w:r>
            <w:proofErr w:type="spellEnd"/>
            <w:r w:rsidR="008F1FD7" w:rsidRPr="007A4197">
              <w:rPr>
                <w:color w:val="000000"/>
                <w:sz w:val="18"/>
                <w:szCs w:val="18"/>
              </w:rPr>
              <w:t xml:space="preserve"> </w:t>
            </w:r>
            <w:proofErr w:type="spellStart"/>
            <w:r w:rsidR="008F1FD7" w:rsidRPr="007A4197">
              <w:rPr>
                <w:color w:val="000000"/>
                <w:sz w:val="18"/>
                <w:szCs w:val="18"/>
              </w:rPr>
              <w:t>dengan</w:t>
            </w:r>
            <w:proofErr w:type="spellEnd"/>
            <w:r w:rsidR="008F1FD7" w:rsidRPr="007A4197">
              <w:rPr>
                <w:color w:val="000000"/>
                <w:sz w:val="18"/>
                <w:szCs w:val="18"/>
              </w:rPr>
              <w:t xml:space="preserve"> </w:t>
            </w:r>
            <w:proofErr w:type="spellStart"/>
            <w:r w:rsidR="008F1FD7" w:rsidRPr="007A4197">
              <w:rPr>
                <w:color w:val="000000"/>
                <w:sz w:val="18"/>
                <w:szCs w:val="18"/>
              </w:rPr>
              <w:t>permasalahan</w:t>
            </w:r>
            <w:proofErr w:type="spellEnd"/>
            <w:r w:rsidR="008F1FD7" w:rsidRPr="007A4197">
              <w:rPr>
                <w:color w:val="000000"/>
                <w:sz w:val="18"/>
                <w:szCs w:val="18"/>
              </w:rPr>
              <w:t xml:space="preserve"> </w:t>
            </w:r>
            <w:proofErr w:type="spellStart"/>
            <w:r w:rsidR="008F1FD7" w:rsidRPr="007A4197">
              <w:rPr>
                <w:color w:val="000000"/>
                <w:sz w:val="18"/>
                <w:szCs w:val="18"/>
              </w:rPr>
              <w:t>akademik</w:t>
            </w:r>
            <w:proofErr w:type="spellEnd"/>
            <w:r w:rsidR="008F1FD7" w:rsidRPr="007A4197">
              <w:rPr>
                <w:color w:val="000000"/>
                <w:sz w:val="18"/>
                <w:szCs w:val="18"/>
              </w:rPr>
              <w:t xml:space="preserve">, sains, </w:t>
            </w:r>
            <w:proofErr w:type="spellStart"/>
            <w:r w:rsidR="008F1FD7" w:rsidRPr="007A4197">
              <w:rPr>
                <w:color w:val="000000"/>
                <w:sz w:val="18"/>
                <w:szCs w:val="18"/>
              </w:rPr>
              <w:t>teknologi</w:t>
            </w:r>
            <w:proofErr w:type="spellEnd"/>
            <w:r w:rsidR="008F1FD7" w:rsidRPr="007A4197">
              <w:rPr>
                <w:color w:val="000000"/>
                <w:sz w:val="18"/>
                <w:szCs w:val="18"/>
              </w:rPr>
              <w:t xml:space="preserve">, </w:t>
            </w:r>
            <w:proofErr w:type="spellStart"/>
            <w:r w:rsidR="008F1FD7" w:rsidRPr="007A4197">
              <w:rPr>
                <w:color w:val="000000"/>
                <w:sz w:val="18"/>
                <w:szCs w:val="18"/>
              </w:rPr>
              <w:t>kejujuran</w:t>
            </w:r>
            <w:proofErr w:type="spellEnd"/>
            <w:r w:rsidR="008F1FD7" w:rsidRPr="007A4197">
              <w:rPr>
                <w:color w:val="000000"/>
                <w:sz w:val="18"/>
                <w:szCs w:val="18"/>
              </w:rPr>
              <w:t xml:space="preserve"> </w:t>
            </w:r>
            <w:proofErr w:type="spellStart"/>
            <w:r w:rsidR="008F1FD7" w:rsidRPr="007A4197">
              <w:rPr>
                <w:color w:val="000000"/>
                <w:sz w:val="18"/>
                <w:szCs w:val="18"/>
              </w:rPr>
              <w:t>dan</w:t>
            </w:r>
            <w:proofErr w:type="spellEnd"/>
            <w:r w:rsidR="008F1FD7" w:rsidRPr="007A4197">
              <w:rPr>
                <w:color w:val="000000"/>
                <w:sz w:val="18"/>
                <w:szCs w:val="18"/>
              </w:rPr>
              <w:t xml:space="preserve"> </w:t>
            </w:r>
            <w:proofErr w:type="spellStart"/>
            <w:r w:rsidR="008F1FD7" w:rsidRPr="007A4197">
              <w:rPr>
                <w:color w:val="000000"/>
                <w:sz w:val="18"/>
                <w:szCs w:val="18"/>
              </w:rPr>
              <w:t>antisipasi</w:t>
            </w:r>
            <w:proofErr w:type="spellEnd"/>
            <w:r w:rsidR="008F1FD7" w:rsidRPr="007A4197">
              <w:rPr>
                <w:color w:val="000000"/>
                <w:sz w:val="18"/>
                <w:szCs w:val="18"/>
              </w:rPr>
              <w:t xml:space="preserve"> </w:t>
            </w:r>
            <w:proofErr w:type="spellStart"/>
            <w:r w:rsidR="008F1FD7" w:rsidRPr="007A4197">
              <w:rPr>
                <w:color w:val="000000"/>
                <w:sz w:val="18"/>
                <w:szCs w:val="18"/>
              </w:rPr>
              <w:t>pada</w:t>
            </w:r>
            <w:proofErr w:type="spellEnd"/>
            <w:r w:rsidR="008F1FD7" w:rsidRPr="007A4197">
              <w:rPr>
                <w:color w:val="000000"/>
                <w:sz w:val="18"/>
                <w:szCs w:val="18"/>
              </w:rPr>
              <w:t xml:space="preserve"> </w:t>
            </w:r>
            <w:proofErr w:type="spellStart"/>
            <w:r w:rsidR="008F1FD7" w:rsidRPr="007A4197">
              <w:rPr>
                <w:color w:val="000000"/>
                <w:sz w:val="18"/>
                <w:szCs w:val="18"/>
              </w:rPr>
              <w:t>perubahan</w:t>
            </w:r>
            <w:proofErr w:type="spellEnd"/>
            <w:r w:rsidR="008F1FD7" w:rsidRPr="007A4197">
              <w:rPr>
                <w:color w:val="000000"/>
                <w:sz w:val="18"/>
                <w:szCs w:val="18"/>
              </w:rPr>
              <w:t xml:space="preserve"> </w:t>
            </w:r>
            <w:proofErr w:type="spellStart"/>
            <w:r w:rsidR="008F1FD7" w:rsidRPr="007A4197">
              <w:rPr>
                <w:color w:val="000000"/>
                <w:sz w:val="18"/>
                <w:szCs w:val="18"/>
              </w:rPr>
              <w:t>nilai</w:t>
            </w:r>
            <w:proofErr w:type="spellEnd"/>
            <w:r w:rsidR="008F1FD7" w:rsidRPr="007A4197">
              <w:rPr>
                <w:color w:val="000000"/>
                <w:sz w:val="18"/>
                <w:szCs w:val="18"/>
              </w:rPr>
              <w:t xml:space="preserve"> </w:t>
            </w:r>
            <w:proofErr w:type="spellStart"/>
            <w:r w:rsidR="008F1FD7" w:rsidRPr="007A4197">
              <w:rPr>
                <w:color w:val="000000"/>
                <w:sz w:val="18"/>
                <w:szCs w:val="18"/>
              </w:rPr>
              <w:t>etik</w:t>
            </w:r>
            <w:proofErr w:type="spellEnd"/>
            <w:r w:rsidR="008F1FD7" w:rsidRPr="007A4197">
              <w:rPr>
                <w:color w:val="000000"/>
                <w:sz w:val="18"/>
                <w:szCs w:val="18"/>
              </w:rPr>
              <w:t xml:space="preserve"> </w:t>
            </w:r>
            <w:r w:rsidR="0066315C">
              <w:rPr>
                <w:color w:val="000000"/>
                <w:sz w:val="18"/>
                <w:szCs w:val="18"/>
              </w:rPr>
              <w:t xml:space="preserve">di </w:t>
            </w:r>
            <w:proofErr w:type="spellStart"/>
            <w:r w:rsidR="0066315C">
              <w:rPr>
                <w:color w:val="000000"/>
                <w:sz w:val="18"/>
                <w:szCs w:val="18"/>
              </w:rPr>
              <w:t>bidang</w:t>
            </w:r>
            <w:proofErr w:type="spellEnd"/>
            <w:r w:rsidR="0066315C">
              <w:rPr>
                <w:color w:val="000000"/>
                <w:sz w:val="18"/>
                <w:szCs w:val="18"/>
              </w:rPr>
              <w:t xml:space="preserve"> </w:t>
            </w:r>
            <w:proofErr w:type="spellStart"/>
            <w:r w:rsidR="0066315C">
              <w:rPr>
                <w:color w:val="000000"/>
                <w:sz w:val="18"/>
                <w:szCs w:val="18"/>
              </w:rPr>
              <w:t>biologi</w:t>
            </w:r>
            <w:proofErr w:type="spellEnd"/>
            <w:r w:rsidR="0066315C">
              <w:rPr>
                <w:color w:val="000000"/>
                <w:sz w:val="18"/>
                <w:szCs w:val="18"/>
              </w:rPr>
              <w:t xml:space="preserve"> </w:t>
            </w:r>
            <w:proofErr w:type="spellStart"/>
            <w:r w:rsidR="008F1FD7" w:rsidRPr="007A4197">
              <w:rPr>
                <w:color w:val="000000"/>
                <w:sz w:val="18"/>
                <w:szCs w:val="18"/>
              </w:rPr>
              <w:t>pada</w:t>
            </w:r>
            <w:proofErr w:type="spellEnd"/>
            <w:r w:rsidR="008F1FD7" w:rsidRPr="007A4197">
              <w:rPr>
                <w:color w:val="000000"/>
                <w:sz w:val="18"/>
                <w:szCs w:val="18"/>
              </w:rPr>
              <w:t xml:space="preserve"> masa </w:t>
            </w:r>
            <w:proofErr w:type="spellStart"/>
            <w:r w:rsidR="008F1FD7" w:rsidRPr="007A4197">
              <w:rPr>
                <w:color w:val="000000"/>
                <w:sz w:val="18"/>
                <w:szCs w:val="18"/>
              </w:rPr>
              <w:t>mendatang</w:t>
            </w:r>
            <w:proofErr w:type="spellEnd"/>
            <w:r w:rsidR="008F1FD7">
              <w:rPr>
                <w:color w:val="000000"/>
                <w:sz w:val="18"/>
                <w:szCs w:val="18"/>
              </w:rPr>
              <w:t>.</w:t>
            </w:r>
          </w:p>
        </w:tc>
      </w:tr>
      <w:tr w:rsidR="008F1FD7" w:rsidRPr="007A4197" w:rsidTr="00A32B35">
        <w:trPr>
          <w:trHeight w:val="364"/>
          <w:jc w:val="center"/>
        </w:trPr>
        <w:tc>
          <w:tcPr>
            <w:tcW w:w="1740" w:type="dxa"/>
            <w:vMerge/>
            <w:tcBorders>
              <w:left w:val="single" w:sz="8" w:space="0" w:color="auto"/>
              <w:bottom w:val="single" w:sz="8" w:space="0" w:color="auto"/>
              <w:right w:val="nil"/>
            </w:tcBorders>
            <w:vAlign w:val="center"/>
          </w:tcPr>
          <w:p w:rsidR="008F1FD7" w:rsidRPr="007A4197" w:rsidRDefault="008F1FD7" w:rsidP="00A32B35">
            <w:pPr>
              <w:shd w:val="solid" w:color="FFFFFF" w:fill="FFFFFF"/>
              <w:rPr>
                <w:i/>
                <w:sz w:val="18"/>
                <w:szCs w:val="18"/>
              </w:rPr>
            </w:pPr>
          </w:p>
        </w:tc>
        <w:tc>
          <w:tcPr>
            <w:tcW w:w="6804" w:type="dxa"/>
            <w:gridSpan w:val="4"/>
            <w:tcBorders>
              <w:top w:val="single" w:sz="8" w:space="0" w:color="auto"/>
              <w:left w:val="single" w:sz="8" w:space="0" w:color="auto"/>
              <w:bottom w:val="single" w:sz="8" w:space="0" w:color="auto"/>
              <w:right w:val="single" w:sz="8" w:space="0" w:color="auto"/>
            </w:tcBorders>
            <w:vAlign w:val="center"/>
          </w:tcPr>
          <w:p w:rsidR="008F1FD7" w:rsidRPr="00130BFC" w:rsidRDefault="00FB3A59" w:rsidP="00FB3A59">
            <w:pPr>
              <w:shd w:val="solid" w:color="FFFFFF" w:fill="FFFFFF"/>
              <w:jc w:val="both"/>
              <w:rPr>
                <w:i/>
                <w:sz w:val="18"/>
                <w:szCs w:val="18"/>
              </w:rPr>
            </w:pPr>
            <w:r>
              <w:rPr>
                <w:i/>
                <w:color w:val="000000"/>
                <w:sz w:val="18"/>
                <w:szCs w:val="18"/>
              </w:rPr>
              <w:t>In Bioethics, students will study</w:t>
            </w:r>
            <w:r w:rsidR="008F1FD7" w:rsidRPr="00130BFC">
              <w:rPr>
                <w:i/>
                <w:color w:val="000000"/>
                <w:sz w:val="18"/>
                <w:szCs w:val="18"/>
              </w:rPr>
              <w:t xml:space="preserve"> a good </w:t>
            </w:r>
            <w:proofErr w:type="gramStart"/>
            <w:r w:rsidR="008F1FD7" w:rsidRPr="00130BFC">
              <w:rPr>
                <w:i/>
                <w:color w:val="000000"/>
                <w:sz w:val="18"/>
                <w:szCs w:val="18"/>
              </w:rPr>
              <w:t>attitude  concerning</w:t>
            </w:r>
            <w:proofErr w:type="gramEnd"/>
            <w:r w:rsidR="008F1FD7" w:rsidRPr="00130BFC">
              <w:rPr>
                <w:i/>
                <w:color w:val="000000"/>
                <w:sz w:val="18"/>
                <w:szCs w:val="18"/>
              </w:rPr>
              <w:t xml:space="preserve"> ethics in the</w:t>
            </w:r>
            <w:r>
              <w:rPr>
                <w:i/>
                <w:color w:val="000000"/>
                <w:sz w:val="18"/>
                <w:szCs w:val="18"/>
              </w:rPr>
              <w:t xml:space="preserve"> </w:t>
            </w:r>
            <w:r w:rsidR="008F1FD7" w:rsidRPr="00130BFC">
              <w:rPr>
                <w:i/>
                <w:color w:val="000000"/>
                <w:sz w:val="18"/>
                <w:szCs w:val="18"/>
              </w:rPr>
              <w:t>academic level such as Science, Technology, honesty and consciousness and anticip</w:t>
            </w:r>
            <w:r w:rsidR="0066315C">
              <w:rPr>
                <w:i/>
                <w:color w:val="000000"/>
                <w:sz w:val="18"/>
                <w:szCs w:val="18"/>
              </w:rPr>
              <w:t xml:space="preserve">ate the change of ethical value related to biological science </w:t>
            </w:r>
            <w:r w:rsidR="008F1FD7" w:rsidRPr="00130BFC">
              <w:rPr>
                <w:i/>
                <w:color w:val="000000"/>
                <w:sz w:val="18"/>
                <w:szCs w:val="18"/>
              </w:rPr>
              <w:t xml:space="preserve">in the future . </w:t>
            </w:r>
          </w:p>
        </w:tc>
      </w:tr>
      <w:tr w:rsidR="008F1FD7" w:rsidRPr="007A4197" w:rsidTr="00A32B35">
        <w:trPr>
          <w:trHeight w:val="374"/>
          <w:jc w:val="center"/>
        </w:trPr>
        <w:tc>
          <w:tcPr>
            <w:tcW w:w="1740" w:type="dxa"/>
            <w:vMerge w:val="restart"/>
            <w:tcBorders>
              <w:top w:val="single" w:sz="8" w:space="0" w:color="auto"/>
              <w:left w:val="single" w:sz="8" w:space="0" w:color="auto"/>
              <w:right w:val="nil"/>
            </w:tcBorders>
            <w:vAlign w:val="center"/>
          </w:tcPr>
          <w:p w:rsidR="008F1FD7" w:rsidRPr="007A4197" w:rsidRDefault="008F1FD7" w:rsidP="00A32B35">
            <w:pPr>
              <w:shd w:val="solid" w:color="FFFFFF" w:fill="FFFFFF"/>
              <w:rPr>
                <w:sz w:val="18"/>
                <w:szCs w:val="18"/>
              </w:rPr>
            </w:pPr>
            <w:proofErr w:type="spellStart"/>
            <w:r w:rsidRPr="007A4197">
              <w:rPr>
                <w:b/>
                <w:i/>
                <w:iCs/>
                <w:color w:val="000000"/>
                <w:w w:val="95"/>
                <w:sz w:val="18"/>
                <w:szCs w:val="18"/>
              </w:rPr>
              <w:t>Silabus</w:t>
            </w:r>
            <w:proofErr w:type="spellEnd"/>
            <w:r w:rsidRPr="007A4197">
              <w:rPr>
                <w:b/>
                <w:i/>
                <w:iCs/>
                <w:color w:val="000000"/>
                <w:w w:val="95"/>
                <w:sz w:val="18"/>
                <w:szCs w:val="18"/>
              </w:rPr>
              <w:t xml:space="preserve"> </w:t>
            </w:r>
            <w:proofErr w:type="spellStart"/>
            <w:r w:rsidRPr="007A4197">
              <w:rPr>
                <w:b/>
                <w:i/>
                <w:iCs/>
                <w:color w:val="000000"/>
                <w:w w:val="90"/>
                <w:sz w:val="18"/>
                <w:szCs w:val="18"/>
              </w:rPr>
              <w:t>Le</w:t>
            </w:r>
            <w:r w:rsidRPr="007A4197">
              <w:rPr>
                <w:b/>
                <w:i/>
                <w:iCs/>
                <w:color w:val="000000"/>
                <w:w w:val="92"/>
                <w:sz w:val="18"/>
                <w:szCs w:val="18"/>
              </w:rPr>
              <w:t>ngkap</w:t>
            </w:r>
            <w:proofErr w:type="spellEnd"/>
          </w:p>
        </w:tc>
        <w:tc>
          <w:tcPr>
            <w:tcW w:w="6804" w:type="dxa"/>
            <w:gridSpan w:val="4"/>
            <w:tcBorders>
              <w:top w:val="single" w:sz="8" w:space="0" w:color="auto"/>
              <w:left w:val="single" w:sz="8" w:space="0" w:color="auto"/>
              <w:bottom w:val="single" w:sz="8" w:space="0" w:color="auto"/>
              <w:right w:val="single" w:sz="8" w:space="0" w:color="auto"/>
            </w:tcBorders>
            <w:vAlign w:val="center"/>
          </w:tcPr>
          <w:p w:rsidR="008F1FD7" w:rsidRPr="007A4197" w:rsidRDefault="0066315C" w:rsidP="00A32B35">
            <w:pPr>
              <w:shd w:val="solid" w:color="FFFFFF" w:fill="FFFFFF"/>
              <w:rPr>
                <w:sz w:val="18"/>
                <w:szCs w:val="18"/>
              </w:rPr>
            </w:pPr>
            <w:proofErr w:type="spellStart"/>
            <w:r>
              <w:rPr>
                <w:sz w:val="18"/>
                <w:szCs w:val="18"/>
              </w:rPr>
              <w:t>M</w:t>
            </w:r>
            <w:r w:rsidR="008F1FD7" w:rsidRPr="007A4197">
              <w:rPr>
                <w:sz w:val="18"/>
                <w:szCs w:val="18"/>
              </w:rPr>
              <w:t>ahasiswa</w:t>
            </w:r>
            <w:proofErr w:type="spellEnd"/>
            <w:r w:rsidR="008F1FD7" w:rsidRPr="007A4197">
              <w:rPr>
                <w:sz w:val="18"/>
                <w:szCs w:val="18"/>
              </w:rPr>
              <w:t xml:space="preserve"> </w:t>
            </w:r>
            <w:proofErr w:type="spellStart"/>
            <w:r w:rsidR="008F1FD7" w:rsidRPr="007A4197">
              <w:rPr>
                <w:sz w:val="18"/>
                <w:szCs w:val="18"/>
              </w:rPr>
              <w:t>diwajibkan</w:t>
            </w:r>
            <w:proofErr w:type="spellEnd"/>
            <w:r w:rsidR="008F1FD7" w:rsidRPr="007A4197">
              <w:rPr>
                <w:sz w:val="18"/>
                <w:szCs w:val="18"/>
              </w:rPr>
              <w:t xml:space="preserve"> </w:t>
            </w:r>
            <w:proofErr w:type="spellStart"/>
            <w:r w:rsidR="008F1FD7" w:rsidRPr="007A4197">
              <w:rPr>
                <w:sz w:val="18"/>
                <w:szCs w:val="18"/>
              </w:rPr>
              <w:t>untuk</w:t>
            </w:r>
            <w:proofErr w:type="spellEnd"/>
            <w:r w:rsidR="008F1FD7" w:rsidRPr="007A4197">
              <w:rPr>
                <w:sz w:val="18"/>
                <w:szCs w:val="18"/>
              </w:rPr>
              <w:t xml:space="preserve"> </w:t>
            </w:r>
            <w:proofErr w:type="spellStart"/>
            <w:r w:rsidR="008F1FD7" w:rsidRPr="007A4197">
              <w:rPr>
                <w:sz w:val="18"/>
                <w:szCs w:val="18"/>
              </w:rPr>
              <w:t>menganut</w:t>
            </w:r>
            <w:proofErr w:type="spellEnd"/>
            <w:r w:rsidR="008F1FD7" w:rsidRPr="007A4197">
              <w:rPr>
                <w:sz w:val="18"/>
                <w:szCs w:val="18"/>
              </w:rPr>
              <w:t xml:space="preserve"> </w:t>
            </w:r>
            <w:proofErr w:type="spellStart"/>
            <w:r w:rsidR="008F1FD7" w:rsidRPr="007A4197">
              <w:rPr>
                <w:sz w:val="18"/>
                <w:szCs w:val="18"/>
              </w:rPr>
              <w:t>etika</w:t>
            </w:r>
            <w:proofErr w:type="spellEnd"/>
            <w:r w:rsidR="008F1FD7" w:rsidRPr="007A4197">
              <w:rPr>
                <w:sz w:val="18"/>
                <w:szCs w:val="18"/>
              </w:rPr>
              <w:t xml:space="preserve"> </w:t>
            </w:r>
            <w:proofErr w:type="spellStart"/>
            <w:r w:rsidR="008F1FD7" w:rsidRPr="007A4197">
              <w:rPr>
                <w:sz w:val="18"/>
                <w:szCs w:val="18"/>
              </w:rPr>
              <w:t>akademik</w:t>
            </w:r>
            <w:proofErr w:type="spellEnd"/>
            <w:r w:rsidR="008F1FD7" w:rsidRPr="007A4197">
              <w:rPr>
                <w:sz w:val="18"/>
                <w:szCs w:val="18"/>
              </w:rPr>
              <w:t xml:space="preserve"> yang universal </w:t>
            </w:r>
            <w:proofErr w:type="spellStart"/>
            <w:r w:rsidR="008F1FD7" w:rsidRPr="007A4197">
              <w:rPr>
                <w:sz w:val="18"/>
                <w:szCs w:val="18"/>
              </w:rPr>
              <w:t>dalam</w:t>
            </w:r>
            <w:proofErr w:type="spellEnd"/>
            <w:r w:rsidR="008F1FD7" w:rsidRPr="007A4197">
              <w:rPr>
                <w:sz w:val="18"/>
                <w:szCs w:val="18"/>
              </w:rPr>
              <w:t xml:space="preserve"> </w:t>
            </w:r>
            <w:proofErr w:type="spellStart"/>
            <w:r w:rsidR="008F1FD7" w:rsidRPr="007A4197">
              <w:rPr>
                <w:sz w:val="18"/>
                <w:szCs w:val="18"/>
              </w:rPr>
              <w:t>bidang</w:t>
            </w:r>
            <w:proofErr w:type="spellEnd"/>
            <w:r w:rsidR="008F1FD7" w:rsidRPr="007A4197">
              <w:rPr>
                <w:sz w:val="18"/>
                <w:szCs w:val="18"/>
              </w:rPr>
              <w:t xml:space="preserve"> sains, </w:t>
            </w:r>
            <w:proofErr w:type="spellStart"/>
            <w:r w:rsidR="008F1FD7" w:rsidRPr="007A4197">
              <w:rPr>
                <w:sz w:val="18"/>
                <w:szCs w:val="18"/>
              </w:rPr>
              <w:t>teknik</w:t>
            </w:r>
            <w:proofErr w:type="spellEnd"/>
            <w:r w:rsidR="008F1FD7" w:rsidRPr="007A4197">
              <w:rPr>
                <w:sz w:val="18"/>
                <w:szCs w:val="18"/>
              </w:rPr>
              <w:t xml:space="preserve"> yang </w:t>
            </w:r>
            <w:proofErr w:type="spellStart"/>
            <w:r w:rsidR="008F1FD7" w:rsidRPr="007A4197">
              <w:rPr>
                <w:sz w:val="18"/>
                <w:szCs w:val="18"/>
              </w:rPr>
              <w:t>menyangkut</w:t>
            </w:r>
            <w:proofErr w:type="spellEnd"/>
            <w:r w:rsidR="008F1FD7" w:rsidRPr="007A4197">
              <w:rPr>
                <w:sz w:val="18"/>
                <w:szCs w:val="18"/>
              </w:rPr>
              <w:t xml:space="preserve"> </w:t>
            </w:r>
            <w:proofErr w:type="spellStart"/>
            <w:r w:rsidR="008F1FD7" w:rsidRPr="007A4197">
              <w:rPr>
                <w:sz w:val="18"/>
                <w:szCs w:val="18"/>
              </w:rPr>
              <w:t>pada</w:t>
            </w:r>
            <w:proofErr w:type="spellEnd"/>
            <w:r w:rsidR="008F1FD7" w:rsidRPr="007A4197">
              <w:rPr>
                <w:sz w:val="18"/>
                <w:szCs w:val="18"/>
              </w:rPr>
              <w:t xml:space="preserve"> </w:t>
            </w:r>
            <w:proofErr w:type="spellStart"/>
            <w:r w:rsidR="008F1FD7" w:rsidRPr="007A4197">
              <w:rPr>
                <w:sz w:val="18"/>
                <w:szCs w:val="18"/>
              </w:rPr>
              <w:t>perilaku</w:t>
            </w:r>
            <w:proofErr w:type="spellEnd"/>
            <w:r w:rsidR="008F1FD7" w:rsidRPr="007A4197">
              <w:rPr>
                <w:sz w:val="18"/>
                <w:szCs w:val="18"/>
              </w:rPr>
              <w:t xml:space="preserve"> </w:t>
            </w:r>
            <w:proofErr w:type="spellStart"/>
            <w:r w:rsidR="008F1FD7" w:rsidRPr="007A4197">
              <w:rPr>
                <w:sz w:val="18"/>
                <w:szCs w:val="18"/>
              </w:rPr>
              <w:t>sehari-hari</w:t>
            </w:r>
            <w:proofErr w:type="spellEnd"/>
            <w:r w:rsidR="008F1FD7" w:rsidRPr="007A4197">
              <w:rPr>
                <w:sz w:val="18"/>
                <w:szCs w:val="18"/>
              </w:rPr>
              <w:t xml:space="preserve">, </w:t>
            </w:r>
            <w:proofErr w:type="spellStart"/>
            <w:r w:rsidR="008F1FD7" w:rsidRPr="007A4197">
              <w:rPr>
                <w:sz w:val="18"/>
                <w:szCs w:val="18"/>
              </w:rPr>
              <w:t>kejujuran</w:t>
            </w:r>
            <w:proofErr w:type="spellEnd"/>
            <w:r w:rsidR="008F1FD7" w:rsidRPr="007A4197">
              <w:rPr>
                <w:sz w:val="18"/>
                <w:szCs w:val="18"/>
              </w:rPr>
              <w:t xml:space="preserve">, </w:t>
            </w:r>
            <w:proofErr w:type="spellStart"/>
            <w:r w:rsidR="008F1FD7" w:rsidRPr="007A4197">
              <w:rPr>
                <w:sz w:val="18"/>
                <w:szCs w:val="18"/>
              </w:rPr>
              <w:t>hingga</w:t>
            </w:r>
            <w:proofErr w:type="spellEnd"/>
            <w:r w:rsidR="008F1FD7" w:rsidRPr="007A4197">
              <w:rPr>
                <w:sz w:val="18"/>
                <w:szCs w:val="18"/>
              </w:rPr>
              <w:t xml:space="preserve"> </w:t>
            </w:r>
            <w:proofErr w:type="spellStart"/>
            <w:r w:rsidR="008F1FD7" w:rsidRPr="007A4197">
              <w:rPr>
                <w:sz w:val="18"/>
                <w:szCs w:val="18"/>
              </w:rPr>
              <w:t>etika</w:t>
            </w:r>
            <w:proofErr w:type="spellEnd"/>
            <w:r w:rsidR="008F1FD7" w:rsidRPr="007A4197">
              <w:rPr>
                <w:sz w:val="18"/>
                <w:szCs w:val="18"/>
              </w:rPr>
              <w:t xml:space="preserve"> </w:t>
            </w:r>
            <w:proofErr w:type="spellStart"/>
            <w:r w:rsidR="008F1FD7" w:rsidRPr="007A4197">
              <w:rPr>
                <w:sz w:val="18"/>
                <w:szCs w:val="18"/>
              </w:rPr>
              <w:t>dalam</w:t>
            </w:r>
            <w:proofErr w:type="spellEnd"/>
            <w:r w:rsidR="008F1FD7" w:rsidRPr="007A4197">
              <w:rPr>
                <w:sz w:val="18"/>
                <w:szCs w:val="18"/>
              </w:rPr>
              <w:t xml:space="preserve"> </w:t>
            </w:r>
            <w:proofErr w:type="spellStart"/>
            <w:r w:rsidR="008F1FD7" w:rsidRPr="007A4197">
              <w:rPr>
                <w:sz w:val="18"/>
                <w:szCs w:val="18"/>
              </w:rPr>
              <w:t>menangani</w:t>
            </w:r>
            <w:proofErr w:type="spellEnd"/>
            <w:r w:rsidR="008F1FD7" w:rsidRPr="007A4197">
              <w:rPr>
                <w:sz w:val="18"/>
                <w:szCs w:val="18"/>
              </w:rPr>
              <w:t xml:space="preserve"> </w:t>
            </w:r>
            <w:proofErr w:type="spellStart"/>
            <w:r w:rsidR="008F1FD7" w:rsidRPr="007A4197">
              <w:rPr>
                <w:sz w:val="18"/>
                <w:szCs w:val="18"/>
              </w:rPr>
              <w:t>organisme</w:t>
            </w:r>
            <w:proofErr w:type="spellEnd"/>
            <w:r w:rsidR="008F1FD7" w:rsidRPr="007A4197">
              <w:rPr>
                <w:sz w:val="18"/>
                <w:szCs w:val="18"/>
              </w:rPr>
              <w:t xml:space="preserve"> </w:t>
            </w:r>
            <w:proofErr w:type="spellStart"/>
            <w:r w:rsidR="008F1FD7" w:rsidRPr="007A4197">
              <w:rPr>
                <w:sz w:val="18"/>
                <w:szCs w:val="18"/>
              </w:rPr>
              <w:t>dengan</w:t>
            </w:r>
            <w:proofErr w:type="spellEnd"/>
            <w:r w:rsidR="008F1FD7" w:rsidRPr="007A4197">
              <w:rPr>
                <w:sz w:val="18"/>
                <w:szCs w:val="18"/>
              </w:rPr>
              <w:t xml:space="preserve"> </w:t>
            </w:r>
            <w:proofErr w:type="spellStart"/>
            <w:r w:rsidR="008F1FD7" w:rsidRPr="007A4197">
              <w:rPr>
                <w:sz w:val="18"/>
                <w:szCs w:val="18"/>
              </w:rPr>
              <w:t>teknologi</w:t>
            </w:r>
            <w:proofErr w:type="spellEnd"/>
            <w:r w:rsidR="008F1FD7" w:rsidRPr="007A4197">
              <w:rPr>
                <w:sz w:val="18"/>
                <w:szCs w:val="18"/>
              </w:rPr>
              <w:t xml:space="preserve"> </w:t>
            </w:r>
            <w:proofErr w:type="spellStart"/>
            <w:r w:rsidR="008F1FD7" w:rsidRPr="007A4197">
              <w:rPr>
                <w:sz w:val="18"/>
                <w:szCs w:val="18"/>
              </w:rPr>
              <w:t>baik</w:t>
            </w:r>
            <w:proofErr w:type="spellEnd"/>
            <w:r w:rsidR="008F1FD7" w:rsidRPr="007A4197">
              <w:rPr>
                <w:sz w:val="18"/>
                <w:szCs w:val="18"/>
              </w:rPr>
              <w:t xml:space="preserve"> yang </w:t>
            </w:r>
            <w:proofErr w:type="spellStart"/>
            <w:r w:rsidR="008F1FD7" w:rsidRPr="007A4197">
              <w:rPr>
                <w:sz w:val="18"/>
                <w:szCs w:val="18"/>
              </w:rPr>
              <w:t>biasa</w:t>
            </w:r>
            <w:proofErr w:type="spellEnd"/>
            <w:r w:rsidR="008F1FD7" w:rsidRPr="007A4197">
              <w:rPr>
                <w:sz w:val="18"/>
                <w:szCs w:val="18"/>
              </w:rPr>
              <w:t xml:space="preserve"> </w:t>
            </w:r>
            <w:proofErr w:type="spellStart"/>
            <w:r w:rsidR="008F1FD7" w:rsidRPr="007A4197">
              <w:rPr>
                <w:sz w:val="18"/>
                <w:szCs w:val="18"/>
              </w:rPr>
              <w:t>maupun</w:t>
            </w:r>
            <w:proofErr w:type="spellEnd"/>
            <w:r w:rsidR="008F1FD7" w:rsidRPr="007A4197">
              <w:rPr>
                <w:sz w:val="18"/>
                <w:szCs w:val="18"/>
              </w:rPr>
              <w:t xml:space="preserve"> </w:t>
            </w:r>
            <w:proofErr w:type="spellStart"/>
            <w:r w:rsidR="008F1FD7" w:rsidRPr="007A4197">
              <w:rPr>
                <w:sz w:val="18"/>
                <w:szCs w:val="18"/>
              </w:rPr>
              <w:t>terkini</w:t>
            </w:r>
            <w:proofErr w:type="spellEnd"/>
            <w:r w:rsidR="008F1FD7" w:rsidRPr="007A4197">
              <w:rPr>
                <w:sz w:val="18"/>
                <w:szCs w:val="18"/>
              </w:rPr>
              <w:t xml:space="preserve"> </w:t>
            </w:r>
            <w:proofErr w:type="spellStart"/>
            <w:r w:rsidR="008F1FD7" w:rsidRPr="007A4197">
              <w:rPr>
                <w:sz w:val="18"/>
                <w:szCs w:val="18"/>
              </w:rPr>
              <w:t>dan</w:t>
            </w:r>
            <w:proofErr w:type="spellEnd"/>
            <w:r w:rsidR="008F1FD7" w:rsidRPr="007A4197">
              <w:rPr>
                <w:sz w:val="18"/>
                <w:szCs w:val="18"/>
              </w:rPr>
              <w:t xml:space="preserve"> </w:t>
            </w:r>
            <w:proofErr w:type="spellStart"/>
            <w:r w:rsidR="008F1FD7" w:rsidRPr="007A4197">
              <w:rPr>
                <w:sz w:val="18"/>
                <w:szCs w:val="18"/>
              </w:rPr>
              <w:t>kemungkinan</w:t>
            </w:r>
            <w:proofErr w:type="spellEnd"/>
            <w:r w:rsidR="008F1FD7" w:rsidRPr="007A4197">
              <w:rPr>
                <w:sz w:val="18"/>
                <w:szCs w:val="18"/>
              </w:rPr>
              <w:t xml:space="preserve"> </w:t>
            </w:r>
            <w:proofErr w:type="spellStart"/>
            <w:r w:rsidR="008F1FD7" w:rsidRPr="007A4197">
              <w:rPr>
                <w:sz w:val="18"/>
                <w:szCs w:val="18"/>
              </w:rPr>
              <w:t>dampaknya</w:t>
            </w:r>
            <w:proofErr w:type="spellEnd"/>
            <w:r w:rsidR="008F1FD7" w:rsidRPr="007A4197">
              <w:rPr>
                <w:sz w:val="18"/>
                <w:szCs w:val="18"/>
              </w:rPr>
              <w:t xml:space="preserve"> </w:t>
            </w:r>
            <w:proofErr w:type="spellStart"/>
            <w:r w:rsidR="008F1FD7" w:rsidRPr="007A4197">
              <w:rPr>
                <w:sz w:val="18"/>
                <w:szCs w:val="18"/>
              </w:rPr>
              <w:t>bagi</w:t>
            </w:r>
            <w:proofErr w:type="spellEnd"/>
            <w:r w:rsidR="008F1FD7" w:rsidRPr="007A4197">
              <w:rPr>
                <w:sz w:val="18"/>
                <w:szCs w:val="18"/>
              </w:rPr>
              <w:t xml:space="preserve"> </w:t>
            </w:r>
            <w:proofErr w:type="spellStart"/>
            <w:r w:rsidR="008F1FD7" w:rsidRPr="007A4197">
              <w:rPr>
                <w:sz w:val="18"/>
                <w:szCs w:val="18"/>
              </w:rPr>
              <w:t>individu</w:t>
            </w:r>
            <w:proofErr w:type="spellEnd"/>
            <w:r w:rsidR="008F1FD7" w:rsidRPr="007A4197">
              <w:rPr>
                <w:sz w:val="18"/>
                <w:szCs w:val="18"/>
              </w:rPr>
              <w:t xml:space="preserve"> yang </w:t>
            </w:r>
            <w:proofErr w:type="spellStart"/>
            <w:r w:rsidR="008F1FD7" w:rsidRPr="007A4197">
              <w:rPr>
                <w:sz w:val="18"/>
                <w:szCs w:val="18"/>
              </w:rPr>
              <w:t>bersangkutan</w:t>
            </w:r>
            <w:proofErr w:type="spellEnd"/>
            <w:r w:rsidR="008F1FD7" w:rsidRPr="007A4197">
              <w:rPr>
                <w:sz w:val="18"/>
                <w:szCs w:val="18"/>
              </w:rPr>
              <w:t xml:space="preserve"> </w:t>
            </w:r>
            <w:proofErr w:type="spellStart"/>
            <w:r w:rsidR="008F1FD7" w:rsidRPr="007A4197">
              <w:rPr>
                <w:sz w:val="18"/>
                <w:szCs w:val="18"/>
              </w:rPr>
              <w:t>maupun</w:t>
            </w:r>
            <w:proofErr w:type="spellEnd"/>
            <w:r w:rsidR="008F1FD7" w:rsidRPr="007A4197">
              <w:rPr>
                <w:sz w:val="18"/>
                <w:szCs w:val="18"/>
              </w:rPr>
              <w:t xml:space="preserve"> </w:t>
            </w:r>
            <w:proofErr w:type="spellStart"/>
            <w:r w:rsidR="008F1FD7" w:rsidRPr="007A4197">
              <w:rPr>
                <w:sz w:val="18"/>
                <w:szCs w:val="18"/>
              </w:rPr>
              <w:t>organisme</w:t>
            </w:r>
            <w:proofErr w:type="spellEnd"/>
            <w:r w:rsidR="008F1FD7" w:rsidRPr="007A4197">
              <w:rPr>
                <w:sz w:val="18"/>
                <w:szCs w:val="18"/>
              </w:rPr>
              <w:t xml:space="preserve"> yang lain </w:t>
            </w:r>
            <w:proofErr w:type="spellStart"/>
            <w:r w:rsidR="008F1FD7" w:rsidRPr="007A4197">
              <w:rPr>
                <w:sz w:val="18"/>
                <w:szCs w:val="18"/>
              </w:rPr>
              <w:t>atau</w:t>
            </w:r>
            <w:proofErr w:type="spellEnd"/>
            <w:r w:rsidR="008F1FD7" w:rsidRPr="007A4197">
              <w:rPr>
                <w:sz w:val="18"/>
                <w:szCs w:val="18"/>
              </w:rPr>
              <w:t xml:space="preserve"> </w:t>
            </w:r>
            <w:proofErr w:type="spellStart"/>
            <w:r w:rsidR="008F1FD7" w:rsidRPr="007A4197">
              <w:rPr>
                <w:sz w:val="18"/>
                <w:szCs w:val="18"/>
              </w:rPr>
              <w:t>pada</w:t>
            </w:r>
            <w:proofErr w:type="spellEnd"/>
            <w:r w:rsidR="008F1FD7" w:rsidRPr="007A4197">
              <w:rPr>
                <w:sz w:val="18"/>
                <w:szCs w:val="18"/>
              </w:rPr>
              <w:t xml:space="preserve"> </w:t>
            </w:r>
            <w:proofErr w:type="spellStart"/>
            <w:r w:rsidR="008F1FD7" w:rsidRPr="007A4197">
              <w:rPr>
                <w:sz w:val="18"/>
                <w:szCs w:val="18"/>
              </w:rPr>
              <w:t>ekosistem</w:t>
            </w:r>
            <w:proofErr w:type="spellEnd"/>
            <w:r w:rsidR="008F1FD7" w:rsidRPr="007A4197">
              <w:rPr>
                <w:sz w:val="18"/>
                <w:szCs w:val="18"/>
              </w:rPr>
              <w:t xml:space="preserve">. Hal </w:t>
            </w:r>
            <w:proofErr w:type="spellStart"/>
            <w:r w:rsidR="008F1FD7" w:rsidRPr="007A4197">
              <w:rPr>
                <w:sz w:val="18"/>
                <w:szCs w:val="18"/>
              </w:rPr>
              <w:t>ini</w:t>
            </w:r>
            <w:proofErr w:type="spellEnd"/>
            <w:r w:rsidR="008F1FD7" w:rsidRPr="007A4197">
              <w:rPr>
                <w:sz w:val="18"/>
                <w:szCs w:val="18"/>
              </w:rPr>
              <w:t xml:space="preserve"> </w:t>
            </w:r>
            <w:proofErr w:type="spellStart"/>
            <w:r w:rsidR="008F1FD7" w:rsidRPr="007A4197">
              <w:rPr>
                <w:sz w:val="18"/>
                <w:szCs w:val="18"/>
              </w:rPr>
              <w:t>menyangkut</w:t>
            </w:r>
            <w:proofErr w:type="spellEnd"/>
            <w:r w:rsidR="008F1FD7" w:rsidRPr="007A4197">
              <w:rPr>
                <w:sz w:val="18"/>
                <w:szCs w:val="18"/>
              </w:rPr>
              <w:t xml:space="preserve"> </w:t>
            </w:r>
            <w:proofErr w:type="spellStart"/>
            <w:r w:rsidR="008F1FD7" w:rsidRPr="007A4197">
              <w:rPr>
                <w:sz w:val="18"/>
                <w:szCs w:val="18"/>
              </w:rPr>
              <w:t>mulai</w:t>
            </w:r>
            <w:proofErr w:type="spellEnd"/>
            <w:r w:rsidR="008F1FD7" w:rsidRPr="007A4197">
              <w:rPr>
                <w:sz w:val="18"/>
                <w:szCs w:val="18"/>
              </w:rPr>
              <w:t xml:space="preserve"> </w:t>
            </w:r>
            <w:proofErr w:type="spellStart"/>
            <w:r w:rsidR="008F1FD7" w:rsidRPr="007A4197">
              <w:rPr>
                <w:sz w:val="18"/>
                <w:szCs w:val="18"/>
              </w:rPr>
              <w:t>dari</w:t>
            </w:r>
            <w:proofErr w:type="spellEnd"/>
            <w:r w:rsidR="008F1FD7" w:rsidRPr="007A4197">
              <w:rPr>
                <w:sz w:val="18"/>
                <w:szCs w:val="18"/>
              </w:rPr>
              <w:t xml:space="preserve"> </w:t>
            </w:r>
            <w:proofErr w:type="spellStart"/>
            <w:r w:rsidR="008F1FD7" w:rsidRPr="007A4197">
              <w:rPr>
                <w:sz w:val="18"/>
                <w:szCs w:val="18"/>
              </w:rPr>
              <w:t>plagiarisme</w:t>
            </w:r>
            <w:proofErr w:type="spellEnd"/>
            <w:r w:rsidR="008F1FD7" w:rsidRPr="007A4197">
              <w:rPr>
                <w:sz w:val="18"/>
                <w:szCs w:val="18"/>
              </w:rPr>
              <w:t xml:space="preserve"> </w:t>
            </w:r>
            <w:proofErr w:type="spellStart"/>
            <w:r w:rsidR="008F1FD7" w:rsidRPr="007A4197">
              <w:rPr>
                <w:sz w:val="18"/>
                <w:szCs w:val="18"/>
              </w:rPr>
              <w:t>hingga</w:t>
            </w:r>
            <w:proofErr w:type="spellEnd"/>
            <w:r w:rsidR="008F1FD7" w:rsidRPr="007A4197">
              <w:rPr>
                <w:sz w:val="18"/>
                <w:szCs w:val="18"/>
              </w:rPr>
              <w:t xml:space="preserve"> </w:t>
            </w:r>
            <w:proofErr w:type="spellStart"/>
            <w:r w:rsidR="008F1FD7" w:rsidRPr="007A4197">
              <w:rPr>
                <w:sz w:val="18"/>
                <w:szCs w:val="18"/>
              </w:rPr>
              <w:t>penggunaan</w:t>
            </w:r>
            <w:proofErr w:type="spellEnd"/>
            <w:r w:rsidR="008F1FD7" w:rsidRPr="007A4197">
              <w:rPr>
                <w:sz w:val="18"/>
                <w:szCs w:val="18"/>
              </w:rPr>
              <w:t xml:space="preserve"> </w:t>
            </w:r>
            <w:proofErr w:type="spellStart"/>
            <w:r w:rsidR="008F1FD7" w:rsidRPr="007A4197">
              <w:rPr>
                <w:sz w:val="18"/>
                <w:szCs w:val="18"/>
              </w:rPr>
              <w:t>zat</w:t>
            </w:r>
            <w:proofErr w:type="spellEnd"/>
            <w:r w:rsidR="008F1FD7" w:rsidRPr="007A4197">
              <w:rPr>
                <w:sz w:val="18"/>
                <w:szCs w:val="18"/>
              </w:rPr>
              <w:t xml:space="preserve"> </w:t>
            </w:r>
            <w:proofErr w:type="spellStart"/>
            <w:r w:rsidR="008F1FD7" w:rsidRPr="007A4197">
              <w:rPr>
                <w:sz w:val="18"/>
                <w:szCs w:val="18"/>
              </w:rPr>
              <w:t>kimia</w:t>
            </w:r>
            <w:proofErr w:type="spellEnd"/>
            <w:r w:rsidR="008F1FD7" w:rsidRPr="007A4197">
              <w:rPr>
                <w:sz w:val="18"/>
                <w:szCs w:val="18"/>
              </w:rPr>
              <w:t xml:space="preserve">, </w:t>
            </w:r>
            <w:proofErr w:type="spellStart"/>
            <w:r w:rsidR="008F1FD7" w:rsidRPr="007A4197">
              <w:rPr>
                <w:sz w:val="18"/>
                <w:szCs w:val="18"/>
              </w:rPr>
              <w:t>pembuangan</w:t>
            </w:r>
            <w:proofErr w:type="spellEnd"/>
            <w:r w:rsidR="008F1FD7" w:rsidRPr="007A4197">
              <w:rPr>
                <w:sz w:val="18"/>
                <w:szCs w:val="18"/>
              </w:rPr>
              <w:t xml:space="preserve"> </w:t>
            </w:r>
            <w:proofErr w:type="spellStart"/>
            <w:r w:rsidR="008F1FD7" w:rsidRPr="007A4197">
              <w:rPr>
                <w:sz w:val="18"/>
                <w:szCs w:val="18"/>
              </w:rPr>
              <w:t>sampah</w:t>
            </w:r>
            <w:proofErr w:type="spellEnd"/>
            <w:r w:rsidR="008F1FD7" w:rsidRPr="007A4197">
              <w:rPr>
                <w:sz w:val="18"/>
                <w:szCs w:val="18"/>
              </w:rPr>
              <w:t xml:space="preserve"> </w:t>
            </w:r>
            <w:proofErr w:type="spellStart"/>
            <w:r w:rsidR="008F1FD7" w:rsidRPr="007A4197">
              <w:rPr>
                <w:sz w:val="18"/>
                <w:szCs w:val="18"/>
              </w:rPr>
              <w:t>dan</w:t>
            </w:r>
            <w:proofErr w:type="spellEnd"/>
            <w:r w:rsidR="008F1FD7" w:rsidRPr="007A4197">
              <w:rPr>
                <w:sz w:val="18"/>
                <w:szCs w:val="18"/>
              </w:rPr>
              <w:t xml:space="preserve"> </w:t>
            </w:r>
            <w:proofErr w:type="spellStart"/>
            <w:r w:rsidR="008F1FD7" w:rsidRPr="007A4197">
              <w:rPr>
                <w:sz w:val="18"/>
                <w:szCs w:val="18"/>
              </w:rPr>
              <w:t>polusi</w:t>
            </w:r>
            <w:proofErr w:type="spellEnd"/>
            <w:r w:rsidR="008F1FD7" w:rsidRPr="007A4197">
              <w:rPr>
                <w:sz w:val="18"/>
                <w:szCs w:val="18"/>
              </w:rPr>
              <w:t xml:space="preserve"> </w:t>
            </w:r>
            <w:proofErr w:type="spellStart"/>
            <w:r w:rsidR="008F1FD7" w:rsidRPr="007A4197">
              <w:rPr>
                <w:sz w:val="18"/>
                <w:szCs w:val="18"/>
              </w:rPr>
              <w:t>hingga</w:t>
            </w:r>
            <w:proofErr w:type="spellEnd"/>
            <w:r w:rsidR="008F1FD7" w:rsidRPr="007A4197">
              <w:rPr>
                <w:sz w:val="18"/>
                <w:szCs w:val="18"/>
              </w:rPr>
              <w:t xml:space="preserve"> </w:t>
            </w:r>
            <w:proofErr w:type="spellStart"/>
            <w:r w:rsidR="008F1FD7" w:rsidRPr="007A4197">
              <w:rPr>
                <w:sz w:val="18"/>
                <w:szCs w:val="18"/>
              </w:rPr>
              <w:t>pada</w:t>
            </w:r>
            <w:proofErr w:type="spellEnd"/>
            <w:r w:rsidR="008F1FD7" w:rsidRPr="007A4197">
              <w:rPr>
                <w:sz w:val="18"/>
                <w:szCs w:val="18"/>
              </w:rPr>
              <w:t xml:space="preserve"> </w:t>
            </w:r>
            <w:proofErr w:type="spellStart"/>
            <w:r w:rsidR="008F1FD7" w:rsidRPr="007A4197">
              <w:rPr>
                <w:sz w:val="18"/>
                <w:szCs w:val="18"/>
              </w:rPr>
              <w:t>organisme</w:t>
            </w:r>
            <w:proofErr w:type="spellEnd"/>
            <w:r w:rsidR="008F1FD7" w:rsidRPr="007A4197">
              <w:rPr>
                <w:sz w:val="18"/>
                <w:szCs w:val="18"/>
              </w:rPr>
              <w:t xml:space="preserve"> </w:t>
            </w:r>
            <w:proofErr w:type="spellStart"/>
            <w:r w:rsidR="008F1FD7" w:rsidRPr="007A4197">
              <w:rPr>
                <w:sz w:val="18"/>
                <w:szCs w:val="18"/>
              </w:rPr>
              <w:t>atau</w:t>
            </w:r>
            <w:proofErr w:type="spellEnd"/>
            <w:r w:rsidR="008F1FD7" w:rsidRPr="007A4197">
              <w:rPr>
                <w:sz w:val="18"/>
                <w:szCs w:val="18"/>
              </w:rPr>
              <w:t xml:space="preserve"> </w:t>
            </w:r>
            <w:proofErr w:type="spellStart"/>
            <w:r w:rsidR="008F1FD7" w:rsidRPr="007A4197">
              <w:rPr>
                <w:sz w:val="18"/>
                <w:szCs w:val="18"/>
              </w:rPr>
              <w:t>produknya</w:t>
            </w:r>
            <w:proofErr w:type="spellEnd"/>
            <w:r w:rsidR="008F1FD7" w:rsidRPr="007A4197">
              <w:rPr>
                <w:sz w:val="18"/>
                <w:szCs w:val="18"/>
              </w:rPr>
              <w:t xml:space="preserve"> yang </w:t>
            </w:r>
            <w:proofErr w:type="spellStart"/>
            <w:r w:rsidR="008F1FD7" w:rsidRPr="007A4197">
              <w:rPr>
                <w:sz w:val="18"/>
                <w:szCs w:val="18"/>
              </w:rPr>
              <w:t>mungkin</w:t>
            </w:r>
            <w:proofErr w:type="spellEnd"/>
            <w:r w:rsidR="008F1FD7" w:rsidRPr="007A4197">
              <w:rPr>
                <w:sz w:val="18"/>
                <w:szCs w:val="18"/>
              </w:rPr>
              <w:t xml:space="preserve"> </w:t>
            </w:r>
            <w:proofErr w:type="spellStart"/>
            <w:r w:rsidR="008F1FD7" w:rsidRPr="007A4197">
              <w:rPr>
                <w:sz w:val="18"/>
                <w:szCs w:val="18"/>
              </w:rPr>
              <w:t>membahayakan</w:t>
            </w:r>
            <w:proofErr w:type="spellEnd"/>
            <w:r w:rsidR="008F1FD7" w:rsidRPr="007A4197">
              <w:rPr>
                <w:sz w:val="18"/>
                <w:szCs w:val="18"/>
              </w:rPr>
              <w:t xml:space="preserve"> </w:t>
            </w:r>
            <w:proofErr w:type="spellStart"/>
            <w:r w:rsidR="008F1FD7" w:rsidRPr="007A4197">
              <w:rPr>
                <w:sz w:val="18"/>
                <w:szCs w:val="18"/>
              </w:rPr>
              <w:t>serta</w:t>
            </w:r>
            <w:proofErr w:type="spellEnd"/>
            <w:r w:rsidR="008F1FD7" w:rsidRPr="007A4197">
              <w:rPr>
                <w:sz w:val="18"/>
                <w:szCs w:val="18"/>
              </w:rPr>
              <w:t xml:space="preserve"> </w:t>
            </w:r>
            <w:proofErr w:type="spellStart"/>
            <w:r w:rsidR="008F1FD7" w:rsidRPr="007A4197">
              <w:rPr>
                <w:sz w:val="18"/>
                <w:szCs w:val="18"/>
              </w:rPr>
              <w:t>penggunaan</w:t>
            </w:r>
            <w:proofErr w:type="spellEnd"/>
            <w:r w:rsidR="008F1FD7" w:rsidRPr="007A4197">
              <w:rPr>
                <w:sz w:val="18"/>
                <w:szCs w:val="18"/>
              </w:rPr>
              <w:t xml:space="preserve"> </w:t>
            </w:r>
            <w:proofErr w:type="spellStart"/>
            <w:r w:rsidR="008F1FD7" w:rsidRPr="007A4197">
              <w:rPr>
                <w:sz w:val="18"/>
                <w:szCs w:val="18"/>
              </w:rPr>
              <w:t>teknologi</w:t>
            </w:r>
            <w:proofErr w:type="spellEnd"/>
            <w:r w:rsidR="008F1FD7" w:rsidRPr="007A4197">
              <w:rPr>
                <w:sz w:val="18"/>
                <w:szCs w:val="18"/>
              </w:rPr>
              <w:t xml:space="preserve"> yang </w:t>
            </w:r>
            <w:proofErr w:type="spellStart"/>
            <w:r w:rsidR="008F1FD7" w:rsidRPr="007A4197">
              <w:rPr>
                <w:sz w:val="18"/>
                <w:szCs w:val="18"/>
              </w:rPr>
              <w:t>mungkin</w:t>
            </w:r>
            <w:proofErr w:type="spellEnd"/>
            <w:r w:rsidR="008F1FD7" w:rsidRPr="007A4197">
              <w:rPr>
                <w:sz w:val="18"/>
                <w:szCs w:val="18"/>
              </w:rPr>
              <w:t xml:space="preserve"> </w:t>
            </w:r>
            <w:proofErr w:type="spellStart"/>
            <w:r w:rsidR="008F1FD7" w:rsidRPr="007A4197">
              <w:rPr>
                <w:sz w:val="18"/>
                <w:szCs w:val="18"/>
              </w:rPr>
              <w:t>membahayakan</w:t>
            </w:r>
            <w:proofErr w:type="spellEnd"/>
            <w:r w:rsidR="008F1FD7" w:rsidRPr="007A4197">
              <w:rPr>
                <w:sz w:val="18"/>
                <w:szCs w:val="18"/>
              </w:rPr>
              <w:t xml:space="preserve"> </w:t>
            </w:r>
            <w:proofErr w:type="spellStart"/>
            <w:r w:rsidR="008F1FD7" w:rsidRPr="007A4197">
              <w:rPr>
                <w:sz w:val="18"/>
                <w:szCs w:val="18"/>
              </w:rPr>
              <w:t>generasi</w:t>
            </w:r>
            <w:proofErr w:type="spellEnd"/>
            <w:r w:rsidR="008F1FD7" w:rsidRPr="007A4197">
              <w:rPr>
                <w:sz w:val="18"/>
                <w:szCs w:val="18"/>
              </w:rPr>
              <w:t xml:space="preserve"> yang </w:t>
            </w:r>
            <w:proofErr w:type="spellStart"/>
            <w:r w:rsidR="008F1FD7" w:rsidRPr="007A4197">
              <w:rPr>
                <w:sz w:val="18"/>
                <w:szCs w:val="18"/>
              </w:rPr>
              <w:t>akan</w:t>
            </w:r>
            <w:proofErr w:type="spellEnd"/>
            <w:r w:rsidR="008F1FD7" w:rsidRPr="007A4197">
              <w:rPr>
                <w:sz w:val="18"/>
                <w:szCs w:val="18"/>
              </w:rPr>
              <w:t xml:space="preserve"> </w:t>
            </w:r>
            <w:proofErr w:type="spellStart"/>
            <w:r w:rsidR="008F1FD7" w:rsidRPr="007A4197">
              <w:rPr>
                <w:sz w:val="18"/>
                <w:szCs w:val="18"/>
              </w:rPr>
              <w:t>datang</w:t>
            </w:r>
            <w:proofErr w:type="spellEnd"/>
            <w:r w:rsidR="008F1FD7" w:rsidRPr="007A4197">
              <w:rPr>
                <w:sz w:val="18"/>
                <w:szCs w:val="18"/>
              </w:rPr>
              <w:t xml:space="preserve">, </w:t>
            </w:r>
            <w:proofErr w:type="spellStart"/>
            <w:r w:rsidR="008F1FD7" w:rsidRPr="007A4197">
              <w:rPr>
                <w:sz w:val="18"/>
                <w:szCs w:val="18"/>
              </w:rPr>
              <w:t>rekayasa</w:t>
            </w:r>
            <w:proofErr w:type="spellEnd"/>
            <w:r w:rsidR="008F1FD7" w:rsidRPr="007A4197">
              <w:rPr>
                <w:sz w:val="18"/>
                <w:szCs w:val="18"/>
              </w:rPr>
              <w:t xml:space="preserve"> </w:t>
            </w:r>
            <w:proofErr w:type="spellStart"/>
            <w:r w:rsidR="008F1FD7" w:rsidRPr="007A4197">
              <w:rPr>
                <w:sz w:val="18"/>
                <w:szCs w:val="18"/>
              </w:rPr>
              <w:t>organisme</w:t>
            </w:r>
            <w:proofErr w:type="spellEnd"/>
            <w:r w:rsidR="008F1FD7" w:rsidRPr="007A4197">
              <w:rPr>
                <w:sz w:val="18"/>
                <w:szCs w:val="18"/>
              </w:rPr>
              <w:t xml:space="preserve">, </w:t>
            </w:r>
            <w:proofErr w:type="spellStart"/>
            <w:r w:rsidR="008F1FD7" w:rsidRPr="007A4197">
              <w:rPr>
                <w:sz w:val="18"/>
                <w:szCs w:val="18"/>
              </w:rPr>
              <w:t>penggunaan</w:t>
            </w:r>
            <w:proofErr w:type="spellEnd"/>
            <w:r w:rsidR="008F1FD7" w:rsidRPr="007A4197">
              <w:rPr>
                <w:sz w:val="18"/>
                <w:szCs w:val="18"/>
              </w:rPr>
              <w:t xml:space="preserve"> </w:t>
            </w:r>
            <w:proofErr w:type="spellStart"/>
            <w:r w:rsidR="008F1FD7" w:rsidRPr="007A4197">
              <w:rPr>
                <w:sz w:val="18"/>
                <w:szCs w:val="18"/>
              </w:rPr>
              <w:t>sel</w:t>
            </w:r>
            <w:proofErr w:type="spellEnd"/>
            <w:r w:rsidR="008F1FD7" w:rsidRPr="007A4197">
              <w:rPr>
                <w:sz w:val="18"/>
                <w:szCs w:val="18"/>
              </w:rPr>
              <w:t xml:space="preserve"> </w:t>
            </w:r>
            <w:proofErr w:type="spellStart"/>
            <w:r w:rsidR="008F1FD7" w:rsidRPr="007A4197">
              <w:rPr>
                <w:sz w:val="18"/>
                <w:szCs w:val="18"/>
              </w:rPr>
              <w:t>organisme</w:t>
            </w:r>
            <w:proofErr w:type="spellEnd"/>
            <w:r w:rsidR="008F1FD7" w:rsidRPr="007A4197">
              <w:rPr>
                <w:sz w:val="18"/>
                <w:szCs w:val="18"/>
              </w:rPr>
              <w:t xml:space="preserve"> lain yang </w:t>
            </w:r>
            <w:proofErr w:type="spellStart"/>
            <w:r w:rsidR="008F1FD7" w:rsidRPr="007A4197">
              <w:rPr>
                <w:sz w:val="18"/>
                <w:szCs w:val="18"/>
              </w:rPr>
              <w:t>menyangkut</w:t>
            </w:r>
            <w:proofErr w:type="spellEnd"/>
            <w:r w:rsidR="008F1FD7" w:rsidRPr="007A4197">
              <w:rPr>
                <w:sz w:val="18"/>
                <w:szCs w:val="18"/>
              </w:rPr>
              <w:t xml:space="preserve"> </w:t>
            </w:r>
            <w:proofErr w:type="spellStart"/>
            <w:r w:rsidR="008F1FD7" w:rsidRPr="007A4197">
              <w:rPr>
                <w:sz w:val="18"/>
                <w:szCs w:val="18"/>
              </w:rPr>
              <w:t>hak</w:t>
            </w:r>
            <w:proofErr w:type="spellEnd"/>
            <w:r w:rsidR="008F1FD7" w:rsidRPr="007A4197">
              <w:rPr>
                <w:sz w:val="18"/>
                <w:szCs w:val="18"/>
              </w:rPr>
              <w:t xml:space="preserve"> </w:t>
            </w:r>
            <w:proofErr w:type="spellStart"/>
            <w:r w:rsidR="008F1FD7" w:rsidRPr="007A4197">
              <w:rPr>
                <w:sz w:val="18"/>
                <w:szCs w:val="18"/>
              </w:rPr>
              <w:t>azazi</w:t>
            </w:r>
            <w:proofErr w:type="gramStart"/>
            <w:r w:rsidR="008F1FD7" w:rsidRPr="007A4197">
              <w:rPr>
                <w:sz w:val="18"/>
                <w:szCs w:val="18"/>
              </w:rPr>
              <w:t>,hukum</w:t>
            </w:r>
            <w:proofErr w:type="spellEnd"/>
            <w:proofErr w:type="gramEnd"/>
            <w:r w:rsidR="008F1FD7" w:rsidRPr="007A4197">
              <w:rPr>
                <w:sz w:val="18"/>
                <w:szCs w:val="18"/>
              </w:rPr>
              <w:t xml:space="preserve"> </w:t>
            </w:r>
            <w:proofErr w:type="spellStart"/>
            <w:r w:rsidR="008F1FD7" w:rsidRPr="007A4197">
              <w:rPr>
                <w:sz w:val="18"/>
                <w:szCs w:val="18"/>
              </w:rPr>
              <w:t>dan</w:t>
            </w:r>
            <w:proofErr w:type="spellEnd"/>
            <w:r w:rsidR="008F1FD7" w:rsidRPr="007A4197">
              <w:rPr>
                <w:sz w:val="18"/>
                <w:szCs w:val="18"/>
              </w:rPr>
              <w:t xml:space="preserve"> </w:t>
            </w:r>
            <w:proofErr w:type="spellStart"/>
            <w:r w:rsidR="008F1FD7" w:rsidRPr="007A4197">
              <w:rPr>
                <w:sz w:val="18"/>
                <w:szCs w:val="18"/>
              </w:rPr>
              <w:t>kehidupan</w:t>
            </w:r>
            <w:proofErr w:type="spellEnd"/>
            <w:r w:rsidR="008F1FD7" w:rsidRPr="007A4197">
              <w:rPr>
                <w:sz w:val="18"/>
                <w:szCs w:val="18"/>
              </w:rPr>
              <w:t xml:space="preserve"> </w:t>
            </w:r>
            <w:proofErr w:type="spellStart"/>
            <w:r w:rsidR="008F1FD7" w:rsidRPr="007A4197">
              <w:rPr>
                <w:sz w:val="18"/>
                <w:szCs w:val="18"/>
              </w:rPr>
              <w:t>manusia</w:t>
            </w:r>
            <w:proofErr w:type="spellEnd"/>
            <w:r w:rsidR="008F1FD7" w:rsidRPr="007A4197">
              <w:rPr>
                <w:sz w:val="18"/>
                <w:szCs w:val="18"/>
              </w:rPr>
              <w:t xml:space="preserve"> </w:t>
            </w:r>
            <w:proofErr w:type="spellStart"/>
            <w:r w:rsidR="008F1FD7" w:rsidRPr="007A4197">
              <w:rPr>
                <w:sz w:val="18"/>
                <w:szCs w:val="18"/>
              </w:rPr>
              <w:t>dan</w:t>
            </w:r>
            <w:proofErr w:type="spellEnd"/>
            <w:r w:rsidR="008F1FD7" w:rsidRPr="007A4197">
              <w:rPr>
                <w:sz w:val="18"/>
                <w:szCs w:val="18"/>
              </w:rPr>
              <w:t xml:space="preserve"> </w:t>
            </w:r>
            <w:proofErr w:type="spellStart"/>
            <w:r w:rsidR="008F1FD7" w:rsidRPr="007A4197">
              <w:rPr>
                <w:sz w:val="18"/>
                <w:szCs w:val="18"/>
              </w:rPr>
              <w:t>lingkungan</w:t>
            </w:r>
            <w:proofErr w:type="spellEnd"/>
            <w:r w:rsidR="008F1FD7" w:rsidRPr="007A4197">
              <w:rPr>
                <w:sz w:val="18"/>
                <w:szCs w:val="18"/>
              </w:rPr>
              <w:t xml:space="preserve"> yang universal.</w:t>
            </w:r>
          </w:p>
        </w:tc>
      </w:tr>
      <w:tr w:rsidR="008F1FD7" w:rsidRPr="007A4197" w:rsidTr="00A32B35">
        <w:trPr>
          <w:trHeight w:val="355"/>
          <w:jc w:val="center"/>
        </w:trPr>
        <w:tc>
          <w:tcPr>
            <w:tcW w:w="1740" w:type="dxa"/>
            <w:vMerge/>
            <w:tcBorders>
              <w:left w:val="single" w:sz="8" w:space="0" w:color="auto"/>
              <w:bottom w:val="single" w:sz="8" w:space="0" w:color="auto"/>
              <w:right w:val="nil"/>
            </w:tcBorders>
            <w:vAlign w:val="center"/>
          </w:tcPr>
          <w:p w:rsidR="008F1FD7" w:rsidRPr="007A4197" w:rsidRDefault="008F1FD7" w:rsidP="00A32B35">
            <w:pPr>
              <w:shd w:val="solid" w:color="FFFFFF" w:fill="FFFFFF"/>
              <w:rPr>
                <w:sz w:val="18"/>
                <w:szCs w:val="18"/>
              </w:rPr>
            </w:pPr>
          </w:p>
        </w:tc>
        <w:tc>
          <w:tcPr>
            <w:tcW w:w="6804" w:type="dxa"/>
            <w:gridSpan w:val="4"/>
            <w:tcBorders>
              <w:top w:val="single" w:sz="8" w:space="0" w:color="auto"/>
              <w:left w:val="single" w:sz="8" w:space="0" w:color="auto"/>
              <w:bottom w:val="single" w:sz="8" w:space="0" w:color="auto"/>
              <w:right w:val="single" w:sz="8" w:space="0" w:color="auto"/>
            </w:tcBorders>
            <w:vAlign w:val="center"/>
          </w:tcPr>
          <w:p w:rsidR="008F1FD7" w:rsidRPr="00130BFC" w:rsidRDefault="008F1FD7" w:rsidP="00F80EF6">
            <w:pPr>
              <w:shd w:val="solid" w:color="FFFFFF" w:fill="FFFFFF"/>
              <w:jc w:val="both"/>
              <w:rPr>
                <w:i/>
                <w:sz w:val="18"/>
                <w:szCs w:val="18"/>
              </w:rPr>
            </w:pPr>
            <w:r w:rsidRPr="00130BFC">
              <w:rPr>
                <w:i/>
                <w:color w:val="000000"/>
                <w:sz w:val="18"/>
                <w:szCs w:val="18"/>
              </w:rPr>
              <w:t xml:space="preserve">Students are supposed not only to know, but to understand, inherit and readily involved in the universal value of ethics especially in science and technology comprising daily activity, honesty up to ethics which concern the treatment of an organism employing from low to high technologies and the possible impact on the organism itself or to other organism and the ecosystem. This comprised from plagiarism to the use of chemicals, waste and pollution, or to the organism and its product which might be hazardous or the utilization of a technology that are potentially hazardous to the next generation, genetic modified organism, the utilization of a part of organism or the whole organism which might be directly or indirectly connected with human or animal right, law and human </w:t>
            </w:r>
            <w:proofErr w:type="spellStart"/>
            <w:r w:rsidRPr="00130BFC">
              <w:rPr>
                <w:i/>
                <w:color w:val="000000"/>
                <w:sz w:val="18"/>
                <w:szCs w:val="18"/>
              </w:rPr>
              <w:t>lifehood</w:t>
            </w:r>
            <w:proofErr w:type="spellEnd"/>
            <w:r w:rsidRPr="00130BFC">
              <w:rPr>
                <w:i/>
                <w:color w:val="000000"/>
                <w:sz w:val="18"/>
                <w:szCs w:val="18"/>
              </w:rPr>
              <w:t xml:space="preserve"> and </w:t>
            </w:r>
            <w:r w:rsidR="00F80EF6">
              <w:rPr>
                <w:i/>
                <w:color w:val="000000"/>
                <w:sz w:val="18"/>
                <w:szCs w:val="18"/>
              </w:rPr>
              <w:t>u</w:t>
            </w:r>
            <w:r w:rsidRPr="00130BFC">
              <w:rPr>
                <w:i/>
                <w:color w:val="000000"/>
                <w:sz w:val="18"/>
                <w:szCs w:val="18"/>
              </w:rPr>
              <w:t xml:space="preserve">niversal environment.     </w:t>
            </w:r>
          </w:p>
        </w:tc>
      </w:tr>
      <w:tr w:rsidR="008F1FD7" w:rsidRPr="007A4197" w:rsidTr="00A32B35">
        <w:trPr>
          <w:trHeight w:val="384"/>
          <w:jc w:val="center"/>
        </w:trPr>
        <w:tc>
          <w:tcPr>
            <w:tcW w:w="1740" w:type="dxa"/>
            <w:tcBorders>
              <w:top w:val="single" w:sz="8" w:space="0" w:color="auto"/>
              <w:left w:val="single" w:sz="8" w:space="0" w:color="auto"/>
              <w:bottom w:val="single" w:sz="8" w:space="0" w:color="auto"/>
              <w:right w:val="nil"/>
            </w:tcBorders>
            <w:vAlign w:val="center"/>
          </w:tcPr>
          <w:p w:rsidR="008F1FD7" w:rsidRPr="007A4197" w:rsidRDefault="008F1FD7" w:rsidP="00A32B35">
            <w:pPr>
              <w:shd w:val="solid" w:color="FFFFFF" w:fill="FFFFFF"/>
              <w:rPr>
                <w:b/>
                <w:sz w:val="18"/>
                <w:szCs w:val="18"/>
              </w:rPr>
            </w:pPr>
            <w:proofErr w:type="spellStart"/>
            <w:r w:rsidRPr="007A4197">
              <w:rPr>
                <w:b/>
                <w:i/>
                <w:iCs/>
                <w:color w:val="000000"/>
                <w:w w:val="92"/>
                <w:sz w:val="18"/>
                <w:szCs w:val="18"/>
              </w:rPr>
              <w:t>Luaran</w:t>
            </w:r>
            <w:proofErr w:type="spellEnd"/>
            <w:r w:rsidRPr="007A4197">
              <w:rPr>
                <w:b/>
                <w:i/>
                <w:iCs/>
                <w:color w:val="000000"/>
                <w:w w:val="92"/>
                <w:sz w:val="18"/>
                <w:szCs w:val="18"/>
              </w:rPr>
              <w:t xml:space="preserve"> (Outcomes)</w:t>
            </w:r>
          </w:p>
        </w:tc>
        <w:tc>
          <w:tcPr>
            <w:tcW w:w="6804" w:type="dxa"/>
            <w:gridSpan w:val="4"/>
            <w:tcBorders>
              <w:top w:val="single" w:sz="8" w:space="0" w:color="auto"/>
              <w:left w:val="single" w:sz="8" w:space="0" w:color="auto"/>
              <w:bottom w:val="single" w:sz="8" w:space="0" w:color="auto"/>
              <w:right w:val="single" w:sz="8" w:space="0" w:color="auto"/>
            </w:tcBorders>
            <w:vAlign w:val="center"/>
          </w:tcPr>
          <w:p w:rsidR="008F1FD7" w:rsidRDefault="008F1FD7" w:rsidP="00A32B35">
            <w:pPr>
              <w:shd w:val="solid" w:color="FFFFFF" w:fill="FFFFFF"/>
              <w:jc w:val="both"/>
              <w:rPr>
                <w:color w:val="000000"/>
                <w:sz w:val="18"/>
                <w:szCs w:val="18"/>
              </w:rPr>
            </w:pPr>
            <w:proofErr w:type="spellStart"/>
            <w:r w:rsidRPr="007A4197">
              <w:rPr>
                <w:color w:val="000000"/>
                <w:sz w:val="18"/>
                <w:szCs w:val="18"/>
              </w:rPr>
              <w:t>Mahasiswa</w:t>
            </w:r>
            <w:proofErr w:type="spellEnd"/>
            <w:r w:rsidRPr="007A4197">
              <w:rPr>
                <w:color w:val="000000"/>
                <w:sz w:val="18"/>
                <w:szCs w:val="18"/>
              </w:rPr>
              <w:t xml:space="preserve"> </w:t>
            </w:r>
            <w:proofErr w:type="spellStart"/>
            <w:r w:rsidRPr="007A4197">
              <w:rPr>
                <w:color w:val="000000"/>
                <w:sz w:val="18"/>
                <w:szCs w:val="18"/>
              </w:rPr>
              <w:t>dengan</w:t>
            </w:r>
            <w:proofErr w:type="spellEnd"/>
            <w:r w:rsidRPr="007A4197">
              <w:rPr>
                <w:color w:val="000000"/>
                <w:sz w:val="18"/>
                <w:szCs w:val="18"/>
              </w:rPr>
              <w:t xml:space="preserve"> </w:t>
            </w:r>
            <w:proofErr w:type="spellStart"/>
            <w:r w:rsidRPr="007A4197">
              <w:rPr>
                <w:color w:val="000000"/>
                <w:sz w:val="18"/>
                <w:szCs w:val="18"/>
              </w:rPr>
              <w:t>pengetahuan</w:t>
            </w:r>
            <w:proofErr w:type="spellEnd"/>
            <w:r w:rsidRPr="007A4197">
              <w:rPr>
                <w:color w:val="000000"/>
                <w:sz w:val="18"/>
                <w:szCs w:val="18"/>
              </w:rPr>
              <w:t xml:space="preserve"> yang </w:t>
            </w:r>
            <w:proofErr w:type="spellStart"/>
            <w:r w:rsidRPr="007A4197">
              <w:rPr>
                <w:color w:val="000000"/>
                <w:sz w:val="18"/>
                <w:szCs w:val="18"/>
              </w:rPr>
              <w:t>diberikan</w:t>
            </w:r>
            <w:proofErr w:type="spellEnd"/>
            <w:r w:rsidRPr="007A4197">
              <w:rPr>
                <w:color w:val="000000"/>
                <w:sz w:val="18"/>
                <w:szCs w:val="18"/>
              </w:rPr>
              <w:t xml:space="preserve"> </w:t>
            </w:r>
            <w:proofErr w:type="spellStart"/>
            <w:r w:rsidRPr="007A4197">
              <w:rPr>
                <w:color w:val="000000"/>
                <w:sz w:val="18"/>
                <w:szCs w:val="18"/>
              </w:rPr>
              <w:t>dalam</w:t>
            </w:r>
            <w:proofErr w:type="spellEnd"/>
            <w:r w:rsidRPr="007A4197">
              <w:rPr>
                <w:color w:val="000000"/>
                <w:sz w:val="18"/>
                <w:szCs w:val="18"/>
              </w:rPr>
              <w:t xml:space="preserve"> </w:t>
            </w:r>
            <w:proofErr w:type="spellStart"/>
            <w:r w:rsidRPr="007A4197">
              <w:rPr>
                <w:color w:val="000000"/>
                <w:sz w:val="18"/>
                <w:szCs w:val="18"/>
              </w:rPr>
              <w:t>mata</w:t>
            </w:r>
            <w:proofErr w:type="spellEnd"/>
            <w:r w:rsidRPr="007A4197">
              <w:rPr>
                <w:color w:val="000000"/>
                <w:sz w:val="18"/>
                <w:szCs w:val="18"/>
              </w:rPr>
              <w:t xml:space="preserve"> </w:t>
            </w:r>
            <w:proofErr w:type="spellStart"/>
            <w:r w:rsidRPr="007A4197">
              <w:rPr>
                <w:color w:val="000000"/>
                <w:sz w:val="18"/>
                <w:szCs w:val="18"/>
              </w:rPr>
              <w:t>kuliah</w:t>
            </w:r>
            <w:proofErr w:type="spellEnd"/>
            <w:r w:rsidRPr="007A4197">
              <w:rPr>
                <w:color w:val="000000"/>
                <w:sz w:val="18"/>
                <w:szCs w:val="18"/>
              </w:rPr>
              <w:t xml:space="preserve"> </w:t>
            </w:r>
            <w:proofErr w:type="spellStart"/>
            <w:r w:rsidRPr="007A4197">
              <w:rPr>
                <w:color w:val="000000"/>
                <w:sz w:val="18"/>
                <w:szCs w:val="18"/>
              </w:rPr>
              <w:t>ini</w:t>
            </w:r>
            <w:proofErr w:type="spellEnd"/>
            <w:r w:rsidRPr="007A4197">
              <w:rPr>
                <w:color w:val="000000"/>
                <w:sz w:val="18"/>
                <w:szCs w:val="18"/>
              </w:rPr>
              <w:t xml:space="preserve"> </w:t>
            </w:r>
            <w:proofErr w:type="spellStart"/>
            <w:r w:rsidRPr="007A4197">
              <w:rPr>
                <w:color w:val="000000"/>
                <w:sz w:val="18"/>
                <w:szCs w:val="18"/>
              </w:rPr>
              <w:t>diharapkan</w:t>
            </w:r>
            <w:proofErr w:type="spellEnd"/>
            <w:r w:rsidRPr="007A4197">
              <w:rPr>
                <w:color w:val="000000"/>
                <w:sz w:val="18"/>
                <w:szCs w:val="18"/>
              </w:rPr>
              <w:t xml:space="preserve"> </w:t>
            </w:r>
            <w:proofErr w:type="spellStart"/>
            <w:r w:rsidRPr="007A4197">
              <w:rPr>
                <w:color w:val="000000"/>
                <w:sz w:val="18"/>
                <w:szCs w:val="18"/>
              </w:rPr>
              <w:t>untuk</w:t>
            </w:r>
            <w:proofErr w:type="spellEnd"/>
            <w:r w:rsidRPr="007A4197">
              <w:rPr>
                <w:color w:val="000000"/>
                <w:sz w:val="18"/>
                <w:szCs w:val="18"/>
              </w:rPr>
              <w:t xml:space="preserve"> </w:t>
            </w:r>
            <w:proofErr w:type="spellStart"/>
            <w:r w:rsidRPr="007A4197">
              <w:rPr>
                <w:color w:val="000000"/>
                <w:sz w:val="18"/>
                <w:szCs w:val="18"/>
              </w:rPr>
              <w:t>selalu</w:t>
            </w:r>
            <w:proofErr w:type="spellEnd"/>
            <w:r w:rsidRPr="007A4197">
              <w:rPr>
                <w:color w:val="000000"/>
                <w:sz w:val="18"/>
                <w:szCs w:val="18"/>
              </w:rPr>
              <w:t xml:space="preserve"> </w:t>
            </w:r>
            <w:proofErr w:type="spellStart"/>
            <w:r w:rsidRPr="007A4197">
              <w:rPr>
                <w:color w:val="000000"/>
                <w:sz w:val="18"/>
                <w:szCs w:val="18"/>
              </w:rPr>
              <w:t>bekerja</w:t>
            </w:r>
            <w:proofErr w:type="spellEnd"/>
            <w:r w:rsidRPr="007A4197">
              <w:rPr>
                <w:color w:val="000000"/>
                <w:sz w:val="18"/>
                <w:szCs w:val="18"/>
              </w:rPr>
              <w:t xml:space="preserve"> </w:t>
            </w:r>
            <w:proofErr w:type="spellStart"/>
            <w:r w:rsidRPr="007A4197">
              <w:rPr>
                <w:color w:val="000000"/>
                <w:sz w:val="18"/>
                <w:szCs w:val="18"/>
              </w:rPr>
              <w:t>dalam</w:t>
            </w:r>
            <w:proofErr w:type="spellEnd"/>
            <w:r w:rsidRPr="007A4197">
              <w:rPr>
                <w:color w:val="000000"/>
                <w:sz w:val="18"/>
                <w:szCs w:val="18"/>
              </w:rPr>
              <w:t xml:space="preserve"> </w:t>
            </w:r>
            <w:proofErr w:type="spellStart"/>
            <w:r w:rsidRPr="007A4197">
              <w:rPr>
                <w:color w:val="000000"/>
                <w:sz w:val="18"/>
                <w:szCs w:val="18"/>
              </w:rPr>
              <w:t>rambu-rabu</w:t>
            </w:r>
            <w:proofErr w:type="spellEnd"/>
            <w:r w:rsidRPr="007A4197">
              <w:rPr>
                <w:color w:val="000000"/>
                <w:sz w:val="18"/>
                <w:szCs w:val="18"/>
              </w:rPr>
              <w:t xml:space="preserve"> </w:t>
            </w:r>
            <w:proofErr w:type="spellStart"/>
            <w:r w:rsidRPr="007A4197">
              <w:rPr>
                <w:color w:val="000000"/>
                <w:sz w:val="18"/>
                <w:szCs w:val="18"/>
              </w:rPr>
              <w:t>etika</w:t>
            </w:r>
            <w:proofErr w:type="spellEnd"/>
            <w:r w:rsidRPr="007A4197">
              <w:rPr>
                <w:color w:val="000000"/>
                <w:sz w:val="18"/>
                <w:szCs w:val="18"/>
              </w:rPr>
              <w:t xml:space="preserve"> </w:t>
            </w:r>
            <w:proofErr w:type="spellStart"/>
            <w:r w:rsidRPr="007A4197">
              <w:rPr>
                <w:color w:val="000000"/>
                <w:sz w:val="18"/>
                <w:szCs w:val="18"/>
              </w:rPr>
              <w:t>internasional</w:t>
            </w:r>
            <w:proofErr w:type="spellEnd"/>
            <w:r w:rsidRPr="007A4197">
              <w:rPr>
                <w:color w:val="000000"/>
                <w:sz w:val="18"/>
                <w:szCs w:val="18"/>
              </w:rPr>
              <w:t xml:space="preserve">, </w:t>
            </w:r>
            <w:proofErr w:type="spellStart"/>
            <w:r w:rsidRPr="007A4197">
              <w:rPr>
                <w:color w:val="000000"/>
                <w:sz w:val="18"/>
                <w:szCs w:val="18"/>
              </w:rPr>
              <w:t>baik</w:t>
            </w:r>
            <w:proofErr w:type="spellEnd"/>
            <w:r w:rsidRPr="007A4197">
              <w:rPr>
                <w:color w:val="000000"/>
                <w:sz w:val="18"/>
                <w:szCs w:val="18"/>
              </w:rPr>
              <w:t xml:space="preserve"> </w:t>
            </w:r>
            <w:proofErr w:type="spellStart"/>
            <w:r w:rsidRPr="007A4197">
              <w:rPr>
                <w:color w:val="000000"/>
                <w:sz w:val="18"/>
                <w:szCs w:val="18"/>
              </w:rPr>
              <w:t>dalam</w:t>
            </w:r>
            <w:proofErr w:type="spellEnd"/>
            <w:r w:rsidRPr="007A4197">
              <w:rPr>
                <w:color w:val="000000"/>
                <w:sz w:val="18"/>
                <w:szCs w:val="18"/>
              </w:rPr>
              <w:t xml:space="preserve"> </w:t>
            </w:r>
            <w:proofErr w:type="spellStart"/>
            <w:r w:rsidRPr="007A4197">
              <w:rPr>
                <w:color w:val="000000"/>
                <w:sz w:val="18"/>
                <w:szCs w:val="18"/>
              </w:rPr>
              <w:t>lingkungan</w:t>
            </w:r>
            <w:proofErr w:type="spellEnd"/>
            <w:r w:rsidRPr="007A4197">
              <w:rPr>
                <w:color w:val="000000"/>
                <w:sz w:val="18"/>
                <w:szCs w:val="18"/>
              </w:rPr>
              <w:t xml:space="preserve"> </w:t>
            </w:r>
            <w:proofErr w:type="spellStart"/>
            <w:r w:rsidRPr="007A4197">
              <w:rPr>
                <w:color w:val="000000"/>
                <w:sz w:val="18"/>
                <w:szCs w:val="18"/>
              </w:rPr>
              <w:t>akademik</w:t>
            </w:r>
            <w:proofErr w:type="spellEnd"/>
            <w:r w:rsidRPr="007A4197">
              <w:rPr>
                <w:color w:val="000000"/>
                <w:sz w:val="18"/>
                <w:szCs w:val="18"/>
              </w:rPr>
              <w:t xml:space="preserve"> </w:t>
            </w:r>
            <w:proofErr w:type="spellStart"/>
            <w:r w:rsidRPr="007A4197">
              <w:rPr>
                <w:color w:val="000000"/>
                <w:sz w:val="18"/>
                <w:szCs w:val="18"/>
              </w:rPr>
              <w:t>maupun</w:t>
            </w:r>
            <w:proofErr w:type="spellEnd"/>
            <w:r w:rsidRPr="007A4197">
              <w:rPr>
                <w:color w:val="000000"/>
                <w:sz w:val="18"/>
                <w:szCs w:val="18"/>
              </w:rPr>
              <w:t xml:space="preserve"> </w:t>
            </w:r>
            <w:proofErr w:type="spellStart"/>
            <w:r w:rsidRPr="007A4197">
              <w:rPr>
                <w:color w:val="000000"/>
                <w:sz w:val="18"/>
                <w:szCs w:val="18"/>
              </w:rPr>
              <w:t>dalam</w:t>
            </w:r>
            <w:proofErr w:type="spellEnd"/>
            <w:r w:rsidRPr="007A4197">
              <w:rPr>
                <w:color w:val="000000"/>
                <w:sz w:val="18"/>
                <w:szCs w:val="18"/>
              </w:rPr>
              <w:t xml:space="preserve"> </w:t>
            </w:r>
            <w:proofErr w:type="spellStart"/>
            <w:r w:rsidRPr="007A4197">
              <w:rPr>
                <w:color w:val="000000"/>
                <w:sz w:val="18"/>
                <w:szCs w:val="18"/>
              </w:rPr>
              <w:t>kehidupan</w:t>
            </w:r>
            <w:proofErr w:type="spellEnd"/>
            <w:r w:rsidRPr="007A4197">
              <w:rPr>
                <w:color w:val="000000"/>
                <w:sz w:val="18"/>
                <w:szCs w:val="18"/>
              </w:rPr>
              <w:t xml:space="preserve"> </w:t>
            </w:r>
            <w:proofErr w:type="spellStart"/>
            <w:r w:rsidRPr="007A4197">
              <w:rPr>
                <w:color w:val="000000"/>
                <w:sz w:val="18"/>
                <w:szCs w:val="18"/>
              </w:rPr>
              <w:t>sehari-hari</w:t>
            </w:r>
            <w:proofErr w:type="spellEnd"/>
            <w:r w:rsidRPr="007A4197">
              <w:rPr>
                <w:color w:val="000000"/>
                <w:sz w:val="18"/>
                <w:szCs w:val="18"/>
              </w:rPr>
              <w:t xml:space="preserve">. </w:t>
            </w:r>
          </w:p>
          <w:p w:rsidR="008F1FD7" w:rsidRDefault="008F1FD7" w:rsidP="00A32B35">
            <w:pPr>
              <w:shd w:val="solid" w:color="FFFFFF" w:fill="FFFFFF"/>
              <w:jc w:val="both"/>
              <w:rPr>
                <w:color w:val="000000"/>
                <w:sz w:val="18"/>
                <w:szCs w:val="18"/>
              </w:rPr>
            </w:pPr>
          </w:p>
          <w:p w:rsidR="008F1FD7" w:rsidRPr="007A4197" w:rsidRDefault="008F1FD7" w:rsidP="00A32B35">
            <w:pPr>
              <w:shd w:val="solid" w:color="FFFFFF" w:fill="FFFFFF"/>
              <w:jc w:val="both"/>
              <w:rPr>
                <w:sz w:val="18"/>
                <w:szCs w:val="18"/>
              </w:rPr>
            </w:pPr>
            <w:r w:rsidRPr="00C3442F">
              <w:rPr>
                <w:i/>
                <w:color w:val="000000"/>
                <w:sz w:val="18"/>
                <w:szCs w:val="18"/>
              </w:rPr>
              <w:t>Students are supposed to act within the ethical barrier of international values whether in academic life as well as in the society</w:t>
            </w:r>
            <w:r w:rsidRPr="007A4197">
              <w:rPr>
                <w:color w:val="000000"/>
                <w:sz w:val="18"/>
                <w:szCs w:val="18"/>
              </w:rPr>
              <w:t xml:space="preserve">. </w:t>
            </w:r>
          </w:p>
        </w:tc>
      </w:tr>
      <w:tr w:rsidR="008F1FD7" w:rsidRPr="007A4197" w:rsidTr="00A32B35">
        <w:trPr>
          <w:trHeight w:val="172"/>
          <w:jc w:val="center"/>
        </w:trPr>
        <w:tc>
          <w:tcPr>
            <w:tcW w:w="1740" w:type="dxa"/>
            <w:vMerge w:val="restart"/>
            <w:tcBorders>
              <w:top w:val="single" w:sz="8" w:space="0" w:color="auto"/>
              <w:left w:val="single" w:sz="8" w:space="0" w:color="auto"/>
              <w:right w:val="nil"/>
            </w:tcBorders>
            <w:vAlign w:val="center"/>
          </w:tcPr>
          <w:p w:rsidR="008F1FD7" w:rsidRPr="007A4197" w:rsidRDefault="008F1FD7" w:rsidP="00A32B35">
            <w:pPr>
              <w:shd w:val="solid" w:color="FFFFFF" w:fill="FFFFFF"/>
              <w:rPr>
                <w:i/>
                <w:sz w:val="18"/>
                <w:szCs w:val="18"/>
              </w:rPr>
            </w:pPr>
            <w:proofErr w:type="spellStart"/>
            <w:r w:rsidRPr="007A4197">
              <w:rPr>
                <w:b/>
                <w:i/>
                <w:iCs/>
                <w:color w:val="000000"/>
                <w:w w:val="92"/>
                <w:sz w:val="18"/>
                <w:szCs w:val="18"/>
              </w:rPr>
              <w:t>Matakuliah</w:t>
            </w:r>
            <w:proofErr w:type="spellEnd"/>
            <w:r w:rsidRPr="007A4197">
              <w:rPr>
                <w:b/>
                <w:i/>
                <w:iCs/>
                <w:color w:val="000000"/>
                <w:w w:val="92"/>
                <w:sz w:val="18"/>
                <w:szCs w:val="18"/>
              </w:rPr>
              <w:t xml:space="preserve"> </w:t>
            </w:r>
            <w:proofErr w:type="spellStart"/>
            <w:r w:rsidRPr="007A4197">
              <w:rPr>
                <w:b/>
                <w:i/>
                <w:iCs/>
                <w:color w:val="000000"/>
                <w:w w:val="92"/>
                <w:sz w:val="18"/>
                <w:szCs w:val="18"/>
              </w:rPr>
              <w:t>Terkait</w:t>
            </w:r>
            <w:proofErr w:type="spellEnd"/>
          </w:p>
        </w:tc>
        <w:tc>
          <w:tcPr>
            <w:tcW w:w="2686" w:type="dxa"/>
            <w:gridSpan w:val="2"/>
            <w:tcBorders>
              <w:top w:val="single" w:sz="8" w:space="0" w:color="auto"/>
              <w:left w:val="single" w:sz="8" w:space="0" w:color="auto"/>
              <w:bottom w:val="single" w:sz="8" w:space="0" w:color="auto"/>
              <w:right w:val="nil"/>
            </w:tcBorders>
            <w:vAlign w:val="center"/>
          </w:tcPr>
          <w:p w:rsidR="008F1FD7" w:rsidRPr="007A4197" w:rsidRDefault="008F1FD7" w:rsidP="00A32B35">
            <w:pPr>
              <w:shd w:val="solid" w:color="FFFFFF" w:fill="FFFFFF"/>
              <w:rPr>
                <w:sz w:val="18"/>
                <w:szCs w:val="18"/>
              </w:rPr>
            </w:pPr>
            <w:r w:rsidRPr="007A4197">
              <w:rPr>
                <w:color w:val="000000"/>
                <w:sz w:val="18"/>
                <w:szCs w:val="18"/>
              </w:rPr>
              <w:t>-</w:t>
            </w:r>
          </w:p>
        </w:tc>
        <w:tc>
          <w:tcPr>
            <w:tcW w:w="4118" w:type="dxa"/>
            <w:gridSpan w:val="2"/>
            <w:tcBorders>
              <w:top w:val="single" w:sz="8" w:space="0" w:color="auto"/>
              <w:left w:val="single" w:sz="8" w:space="0" w:color="auto"/>
              <w:bottom w:val="single" w:sz="8" w:space="0" w:color="auto"/>
              <w:right w:val="single" w:sz="8" w:space="0" w:color="auto"/>
            </w:tcBorders>
            <w:vAlign w:val="center"/>
          </w:tcPr>
          <w:p w:rsidR="008F1FD7" w:rsidRPr="007A4197" w:rsidRDefault="008F1FD7" w:rsidP="00A32B35">
            <w:pPr>
              <w:shd w:val="solid" w:color="FFFFFF" w:fill="FFFFFF"/>
              <w:rPr>
                <w:sz w:val="18"/>
                <w:szCs w:val="18"/>
              </w:rPr>
            </w:pPr>
            <w:r w:rsidRPr="007A4197">
              <w:rPr>
                <w:color w:val="000000"/>
                <w:sz w:val="18"/>
                <w:szCs w:val="18"/>
              </w:rPr>
              <w:t>-</w:t>
            </w:r>
          </w:p>
        </w:tc>
      </w:tr>
      <w:tr w:rsidR="008F1FD7" w:rsidRPr="007A4197" w:rsidTr="00A32B35">
        <w:trPr>
          <w:trHeight w:val="172"/>
          <w:jc w:val="center"/>
        </w:trPr>
        <w:tc>
          <w:tcPr>
            <w:tcW w:w="1740" w:type="dxa"/>
            <w:vMerge/>
            <w:tcBorders>
              <w:left w:val="single" w:sz="8" w:space="0" w:color="auto"/>
              <w:right w:val="nil"/>
            </w:tcBorders>
          </w:tcPr>
          <w:p w:rsidR="008F1FD7" w:rsidRPr="007A4197" w:rsidRDefault="008F1FD7" w:rsidP="00A32B35">
            <w:pPr>
              <w:shd w:val="solid" w:color="FFFFFF" w:fill="FFFFFF"/>
              <w:rPr>
                <w:i/>
                <w:iCs/>
                <w:sz w:val="18"/>
                <w:szCs w:val="18"/>
              </w:rPr>
            </w:pPr>
          </w:p>
        </w:tc>
        <w:tc>
          <w:tcPr>
            <w:tcW w:w="2686" w:type="dxa"/>
            <w:gridSpan w:val="2"/>
            <w:tcBorders>
              <w:top w:val="single" w:sz="8" w:space="0" w:color="auto"/>
              <w:left w:val="single" w:sz="8" w:space="0" w:color="auto"/>
              <w:bottom w:val="single" w:sz="8" w:space="0" w:color="auto"/>
              <w:right w:val="nil"/>
            </w:tcBorders>
            <w:vAlign w:val="center"/>
          </w:tcPr>
          <w:p w:rsidR="008F1FD7" w:rsidRPr="007A4197" w:rsidRDefault="008F1FD7" w:rsidP="00A32B35">
            <w:pPr>
              <w:shd w:val="solid" w:color="FFFFFF" w:fill="FFFFFF"/>
              <w:rPr>
                <w:i/>
                <w:iCs/>
                <w:sz w:val="18"/>
                <w:szCs w:val="18"/>
              </w:rPr>
            </w:pPr>
            <w:r w:rsidRPr="007A4197">
              <w:rPr>
                <w:color w:val="000000"/>
                <w:sz w:val="18"/>
                <w:szCs w:val="18"/>
              </w:rPr>
              <w:t>-</w:t>
            </w:r>
          </w:p>
        </w:tc>
        <w:tc>
          <w:tcPr>
            <w:tcW w:w="4118" w:type="dxa"/>
            <w:gridSpan w:val="2"/>
            <w:tcBorders>
              <w:top w:val="single" w:sz="8" w:space="0" w:color="auto"/>
              <w:left w:val="single" w:sz="8" w:space="0" w:color="auto"/>
              <w:bottom w:val="single" w:sz="8" w:space="0" w:color="auto"/>
              <w:right w:val="single" w:sz="8" w:space="0" w:color="auto"/>
            </w:tcBorders>
            <w:vAlign w:val="center"/>
          </w:tcPr>
          <w:p w:rsidR="008F1FD7" w:rsidRPr="007A4197" w:rsidRDefault="008F1FD7" w:rsidP="00A32B35">
            <w:pPr>
              <w:shd w:val="solid" w:color="FFFFFF" w:fill="FFFFFF"/>
              <w:rPr>
                <w:i/>
                <w:iCs/>
                <w:sz w:val="18"/>
                <w:szCs w:val="18"/>
              </w:rPr>
            </w:pPr>
            <w:r w:rsidRPr="007A4197">
              <w:rPr>
                <w:color w:val="000000"/>
                <w:sz w:val="18"/>
                <w:szCs w:val="18"/>
              </w:rPr>
              <w:t>-</w:t>
            </w:r>
          </w:p>
        </w:tc>
      </w:tr>
      <w:tr w:rsidR="008F1FD7" w:rsidRPr="007A4197" w:rsidTr="00A32B35">
        <w:trPr>
          <w:trHeight w:val="307"/>
          <w:jc w:val="center"/>
        </w:trPr>
        <w:tc>
          <w:tcPr>
            <w:tcW w:w="1740" w:type="dxa"/>
            <w:tcBorders>
              <w:top w:val="single" w:sz="8" w:space="0" w:color="auto"/>
              <w:left w:val="single" w:sz="8" w:space="0" w:color="auto"/>
              <w:bottom w:val="single" w:sz="8" w:space="0" w:color="auto"/>
              <w:right w:val="nil"/>
            </w:tcBorders>
            <w:vAlign w:val="center"/>
          </w:tcPr>
          <w:p w:rsidR="008F1FD7" w:rsidRPr="007A4197" w:rsidRDefault="008F1FD7" w:rsidP="00A32B35">
            <w:pPr>
              <w:shd w:val="solid" w:color="FFFFFF" w:fill="FFFFFF"/>
              <w:rPr>
                <w:b/>
                <w:i/>
                <w:iCs/>
                <w:sz w:val="18"/>
                <w:szCs w:val="18"/>
              </w:rPr>
            </w:pPr>
            <w:proofErr w:type="spellStart"/>
            <w:r w:rsidRPr="007A4197">
              <w:rPr>
                <w:b/>
                <w:i/>
                <w:iCs/>
                <w:color w:val="000000"/>
                <w:w w:val="95"/>
                <w:sz w:val="18"/>
                <w:szCs w:val="18"/>
              </w:rPr>
              <w:t>Kegiatan</w:t>
            </w:r>
            <w:proofErr w:type="spellEnd"/>
            <w:r w:rsidRPr="007A4197">
              <w:rPr>
                <w:b/>
                <w:i/>
                <w:iCs/>
                <w:color w:val="000000"/>
                <w:w w:val="95"/>
                <w:sz w:val="18"/>
                <w:szCs w:val="18"/>
              </w:rPr>
              <w:t xml:space="preserve"> </w:t>
            </w:r>
            <w:proofErr w:type="spellStart"/>
            <w:r w:rsidRPr="007A4197">
              <w:rPr>
                <w:b/>
                <w:i/>
                <w:iCs/>
                <w:color w:val="000000"/>
                <w:w w:val="95"/>
                <w:sz w:val="18"/>
                <w:szCs w:val="18"/>
              </w:rPr>
              <w:t>Penunjang</w:t>
            </w:r>
            <w:proofErr w:type="spellEnd"/>
          </w:p>
        </w:tc>
        <w:tc>
          <w:tcPr>
            <w:tcW w:w="6804" w:type="dxa"/>
            <w:gridSpan w:val="4"/>
            <w:tcBorders>
              <w:top w:val="single" w:sz="8" w:space="0" w:color="auto"/>
              <w:left w:val="single" w:sz="8" w:space="0" w:color="auto"/>
              <w:bottom w:val="single" w:sz="8" w:space="0" w:color="auto"/>
              <w:right w:val="single" w:sz="8" w:space="0" w:color="auto"/>
            </w:tcBorders>
            <w:vAlign w:val="center"/>
          </w:tcPr>
          <w:p w:rsidR="008F1FD7" w:rsidRPr="007A4197" w:rsidRDefault="008F1FD7" w:rsidP="00A32B35">
            <w:pPr>
              <w:shd w:val="solid" w:color="FFFFFF" w:fill="FFFFFF"/>
              <w:rPr>
                <w:i/>
                <w:iCs/>
                <w:sz w:val="18"/>
                <w:szCs w:val="18"/>
              </w:rPr>
            </w:pPr>
            <w:r w:rsidRPr="007A4197">
              <w:rPr>
                <w:iCs/>
                <w:color w:val="000000"/>
                <w:sz w:val="18"/>
                <w:szCs w:val="18"/>
              </w:rPr>
              <w:t>-</w:t>
            </w:r>
          </w:p>
        </w:tc>
      </w:tr>
      <w:tr w:rsidR="008F1FD7" w:rsidRPr="007A4197" w:rsidTr="00A32B35">
        <w:trPr>
          <w:trHeight w:val="172"/>
          <w:jc w:val="center"/>
        </w:trPr>
        <w:tc>
          <w:tcPr>
            <w:tcW w:w="1740" w:type="dxa"/>
            <w:vMerge w:val="restart"/>
            <w:tcBorders>
              <w:top w:val="single" w:sz="8" w:space="0" w:color="auto"/>
              <w:left w:val="single" w:sz="8" w:space="0" w:color="auto"/>
              <w:right w:val="nil"/>
            </w:tcBorders>
            <w:vAlign w:val="center"/>
          </w:tcPr>
          <w:p w:rsidR="008F1FD7" w:rsidRPr="007A4197" w:rsidRDefault="008F1FD7" w:rsidP="00A32B35">
            <w:pPr>
              <w:shd w:val="solid" w:color="FFFFFF" w:fill="FFFFFF"/>
              <w:rPr>
                <w:i/>
                <w:sz w:val="18"/>
                <w:szCs w:val="18"/>
              </w:rPr>
            </w:pPr>
            <w:proofErr w:type="spellStart"/>
            <w:r w:rsidRPr="007A4197">
              <w:rPr>
                <w:b/>
                <w:i/>
                <w:iCs/>
                <w:color w:val="000000"/>
                <w:w w:val="92"/>
                <w:sz w:val="18"/>
                <w:szCs w:val="18"/>
              </w:rPr>
              <w:t>Pustaka</w:t>
            </w:r>
            <w:proofErr w:type="spellEnd"/>
          </w:p>
        </w:tc>
        <w:tc>
          <w:tcPr>
            <w:tcW w:w="6804" w:type="dxa"/>
            <w:gridSpan w:val="4"/>
            <w:tcBorders>
              <w:top w:val="single" w:sz="8" w:space="0" w:color="auto"/>
              <w:left w:val="single" w:sz="8" w:space="0" w:color="auto"/>
              <w:bottom w:val="single" w:sz="8" w:space="0" w:color="auto"/>
              <w:right w:val="single" w:sz="8" w:space="0" w:color="auto"/>
            </w:tcBorders>
            <w:vAlign w:val="center"/>
          </w:tcPr>
          <w:p w:rsidR="008F1FD7" w:rsidRPr="00A82279" w:rsidRDefault="008F1FD7" w:rsidP="008F1FD7">
            <w:pPr>
              <w:numPr>
                <w:ilvl w:val="0"/>
                <w:numId w:val="2"/>
              </w:numPr>
              <w:shd w:val="solid" w:color="FFFFFF" w:fill="FFFFFF"/>
              <w:ind w:left="180" w:hanging="180"/>
              <w:rPr>
                <w:color w:val="000000"/>
                <w:sz w:val="18"/>
                <w:szCs w:val="18"/>
              </w:rPr>
            </w:pPr>
            <w:r w:rsidRPr="00A82279">
              <w:rPr>
                <w:color w:val="000000"/>
                <w:sz w:val="18"/>
                <w:szCs w:val="18"/>
              </w:rPr>
              <w:t xml:space="preserve">Reich, W.T.  </w:t>
            </w:r>
            <w:proofErr w:type="spellStart"/>
            <w:r w:rsidRPr="00A82279">
              <w:rPr>
                <w:color w:val="000000"/>
                <w:sz w:val="18"/>
                <w:szCs w:val="18"/>
              </w:rPr>
              <w:t>Encyclopedia</w:t>
            </w:r>
            <w:proofErr w:type="spellEnd"/>
            <w:r w:rsidRPr="00A82279">
              <w:rPr>
                <w:color w:val="000000"/>
                <w:sz w:val="18"/>
                <w:szCs w:val="18"/>
              </w:rPr>
              <w:t xml:space="preserve"> of </w:t>
            </w:r>
            <w:proofErr w:type="spellStart"/>
            <w:r w:rsidRPr="00A82279">
              <w:rPr>
                <w:color w:val="000000"/>
                <w:sz w:val="18"/>
                <w:szCs w:val="18"/>
              </w:rPr>
              <w:t>Biotethics</w:t>
            </w:r>
            <w:proofErr w:type="spellEnd"/>
            <w:r w:rsidRPr="00A82279">
              <w:rPr>
                <w:color w:val="000000"/>
                <w:sz w:val="18"/>
                <w:szCs w:val="18"/>
              </w:rPr>
              <w:t xml:space="preserve"> </w:t>
            </w:r>
            <w:proofErr w:type="spellStart"/>
            <w:r w:rsidRPr="00A82279">
              <w:rPr>
                <w:color w:val="000000"/>
                <w:sz w:val="18"/>
                <w:szCs w:val="18"/>
              </w:rPr>
              <w:t>vol</w:t>
            </w:r>
            <w:proofErr w:type="spellEnd"/>
            <w:r w:rsidRPr="00A82279">
              <w:rPr>
                <w:color w:val="000000"/>
                <w:sz w:val="18"/>
                <w:szCs w:val="18"/>
              </w:rPr>
              <w:t xml:space="preserve"> 1. Revised Ed. 1995. Simon &amp; Schuster </w:t>
            </w:r>
            <w:proofErr w:type="spellStart"/>
            <w:r w:rsidRPr="00A82279">
              <w:rPr>
                <w:color w:val="000000"/>
                <w:sz w:val="18"/>
                <w:szCs w:val="18"/>
              </w:rPr>
              <w:t>Macmillian</w:t>
            </w:r>
            <w:proofErr w:type="spellEnd"/>
            <w:r w:rsidRPr="00A82279">
              <w:rPr>
                <w:color w:val="000000"/>
                <w:sz w:val="18"/>
                <w:szCs w:val="18"/>
              </w:rPr>
              <w:t>, Prentice Hall International. (</w:t>
            </w:r>
            <w:proofErr w:type="spellStart"/>
            <w:r w:rsidRPr="00A82279">
              <w:rPr>
                <w:color w:val="000000"/>
                <w:sz w:val="18"/>
                <w:szCs w:val="18"/>
              </w:rPr>
              <w:t>Pustaka</w:t>
            </w:r>
            <w:proofErr w:type="spellEnd"/>
            <w:r w:rsidRPr="00A82279">
              <w:rPr>
                <w:color w:val="000000"/>
                <w:sz w:val="18"/>
                <w:szCs w:val="18"/>
              </w:rPr>
              <w:t xml:space="preserve"> </w:t>
            </w:r>
            <w:proofErr w:type="spellStart"/>
            <w:r w:rsidRPr="00A82279">
              <w:rPr>
                <w:color w:val="000000"/>
                <w:sz w:val="18"/>
                <w:szCs w:val="18"/>
              </w:rPr>
              <w:t>Utama</w:t>
            </w:r>
            <w:proofErr w:type="spellEnd"/>
            <w:r w:rsidRPr="00A82279">
              <w:rPr>
                <w:color w:val="000000"/>
                <w:sz w:val="18"/>
                <w:szCs w:val="18"/>
              </w:rPr>
              <w:t>)</w:t>
            </w:r>
          </w:p>
        </w:tc>
      </w:tr>
      <w:tr w:rsidR="008F1FD7" w:rsidRPr="007A4197" w:rsidTr="00A32B35">
        <w:trPr>
          <w:trHeight w:val="172"/>
          <w:jc w:val="center"/>
        </w:trPr>
        <w:tc>
          <w:tcPr>
            <w:tcW w:w="1740" w:type="dxa"/>
            <w:vMerge/>
            <w:tcBorders>
              <w:left w:val="single" w:sz="8" w:space="0" w:color="auto"/>
              <w:right w:val="nil"/>
            </w:tcBorders>
            <w:vAlign w:val="center"/>
          </w:tcPr>
          <w:p w:rsidR="008F1FD7" w:rsidRPr="007A4197" w:rsidRDefault="008F1FD7" w:rsidP="00A32B35">
            <w:pPr>
              <w:shd w:val="solid" w:color="FFFFFF" w:fill="FFFFFF"/>
              <w:rPr>
                <w:b/>
                <w:i/>
                <w:iCs/>
                <w:color w:val="000000"/>
                <w:w w:val="92"/>
                <w:sz w:val="18"/>
                <w:szCs w:val="18"/>
              </w:rPr>
            </w:pPr>
          </w:p>
        </w:tc>
        <w:tc>
          <w:tcPr>
            <w:tcW w:w="6804" w:type="dxa"/>
            <w:gridSpan w:val="4"/>
            <w:tcBorders>
              <w:top w:val="single" w:sz="8" w:space="0" w:color="auto"/>
              <w:left w:val="single" w:sz="8" w:space="0" w:color="auto"/>
              <w:bottom w:val="single" w:sz="8" w:space="0" w:color="auto"/>
              <w:right w:val="single" w:sz="8" w:space="0" w:color="auto"/>
            </w:tcBorders>
            <w:vAlign w:val="center"/>
          </w:tcPr>
          <w:p w:rsidR="008F1FD7" w:rsidRPr="00A82279" w:rsidRDefault="008F1FD7" w:rsidP="008F1FD7">
            <w:pPr>
              <w:numPr>
                <w:ilvl w:val="0"/>
                <w:numId w:val="2"/>
              </w:numPr>
              <w:shd w:val="solid" w:color="FFFFFF" w:fill="FFFFFF"/>
              <w:ind w:left="180" w:hanging="180"/>
              <w:rPr>
                <w:color w:val="000000"/>
                <w:sz w:val="18"/>
                <w:szCs w:val="18"/>
              </w:rPr>
            </w:pPr>
            <w:r w:rsidRPr="00A82279">
              <w:rPr>
                <w:sz w:val="18"/>
                <w:szCs w:val="18"/>
                <w:lang w:val="id-ID" w:eastAsia="id-ID"/>
              </w:rPr>
              <w:t>Bernard G</w:t>
            </w:r>
            <w:r w:rsidRPr="00A82279">
              <w:rPr>
                <w:sz w:val="18"/>
                <w:szCs w:val="18"/>
                <w:lang w:val="en-US" w:eastAsia="id-ID"/>
              </w:rPr>
              <w:t>.</w:t>
            </w:r>
            <w:r w:rsidRPr="00A82279">
              <w:rPr>
                <w:sz w:val="18"/>
                <w:szCs w:val="18"/>
                <w:lang w:val="id-ID" w:eastAsia="id-ID"/>
              </w:rPr>
              <w:t>, Charles M</w:t>
            </w:r>
            <w:r w:rsidRPr="00A82279">
              <w:rPr>
                <w:sz w:val="18"/>
                <w:szCs w:val="18"/>
                <w:lang w:val="en-US" w:eastAsia="id-ID"/>
              </w:rPr>
              <w:t>.</w:t>
            </w:r>
            <w:r w:rsidRPr="00A82279">
              <w:rPr>
                <w:sz w:val="18"/>
                <w:szCs w:val="18"/>
                <w:lang w:val="id-ID" w:eastAsia="id-ID"/>
              </w:rPr>
              <w:t xml:space="preserve"> </w:t>
            </w:r>
            <w:r w:rsidRPr="00A82279">
              <w:rPr>
                <w:sz w:val="18"/>
                <w:szCs w:val="18"/>
                <w:lang w:val="en-US" w:eastAsia="id-ID"/>
              </w:rPr>
              <w:t>C.</w:t>
            </w:r>
            <w:r w:rsidRPr="00A82279">
              <w:rPr>
                <w:sz w:val="18"/>
                <w:szCs w:val="18"/>
                <w:lang w:val="id-ID" w:eastAsia="id-ID"/>
              </w:rPr>
              <w:t xml:space="preserve">, Danner </w:t>
            </w:r>
            <w:r w:rsidRPr="00A82279">
              <w:rPr>
                <w:sz w:val="18"/>
                <w:szCs w:val="18"/>
                <w:lang w:val="en-US" w:eastAsia="id-ID"/>
              </w:rPr>
              <w:t>C.</w:t>
            </w:r>
            <w:r w:rsidRPr="00A82279">
              <w:rPr>
                <w:sz w:val="18"/>
                <w:szCs w:val="18"/>
                <w:lang w:val="id-ID" w:eastAsia="id-ID"/>
              </w:rPr>
              <w:t xml:space="preserve"> 2006</w:t>
            </w:r>
            <w:r w:rsidRPr="00A82279">
              <w:rPr>
                <w:sz w:val="18"/>
                <w:szCs w:val="18"/>
                <w:lang w:val="en-US" w:eastAsia="id-ID"/>
              </w:rPr>
              <w:t xml:space="preserve">. </w:t>
            </w:r>
            <w:r w:rsidRPr="00A82279">
              <w:rPr>
                <w:sz w:val="18"/>
                <w:szCs w:val="18"/>
                <w:lang w:eastAsia="id-ID"/>
              </w:rPr>
              <w:t>Bioethics: A Systematic Approach.</w:t>
            </w:r>
          </w:p>
        </w:tc>
      </w:tr>
      <w:tr w:rsidR="008F1FD7" w:rsidRPr="007A4197" w:rsidTr="00A32B35">
        <w:trPr>
          <w:trHeight w:val="152"/>
          <w:jc w:val="center"/>
        </w:trPr>
        <w:tc>
          <w:tcPr>
            <w:tcW w:w="1740" w:type="dxa"/>
            <w:vMerge/>
            <w:tcBorders>
              <w:left w:val="single" w:sz="8" w:space="0" w:color="auto"/>
              <w:right w:val="nil"/>
            </w:tcBorders>
          </w:tcPr>
          <w:p w:rsidR="008F1FD7" w:rsidRPr="007A4197" w:rsidRDefault="008F1FD7" w:rsidP="00A32B35">
            <w:pPr>
              <w:shd w:val="solid" w:color="FFFFFF" w:fill="FFFFFF"/>
              <w:rPr>
                <w:i/>
                <w:iCs/>
                <w:sz w:val="18"/>
                <w:szCs w:val="18"/>
              </w:rPr>
            </w:pPr>
          </w:p>
        </w:tc>
        <w:tc>
          <w:tcPr>
            <w:tcW w:w="6804" w:type="dxa"/>
            <w:gridSpan w:val="4"/>
            <w:tcBorders>
              <w:top w:val="single" w:sz="8" w:space="0" w:color="auto"/>
              <w:left w:val="single" w:sz="8" w:space="0" w:color="auto"/>
              <w:bottom w:val="single" w:sz="8" w:space="0" w:color="auto"/>
              <w:right w:val="single" w:sz="8" w:space="0" w:color="auto"/>
            </w:tcBorders>
            <w:vAlign w:val="center"/>
          </w:tcPr>
          <w:p w:rsidR="008F1FD7" w:rsidRPr="00A82279" w:rsidRDefault="00A82279" w:rsidP="008F1FD7">
            <w:pPr>
              <w:numPr>
                <w:ilvl w:val="0"/>
                <w:numId w:val="2"/>
              </w:numPr>
              <w:ind w:left="180" w:hanging="180"/>
              <w:rPr>
                <w:iCs/>
                <w:color w:val="000000"/>
                <w:sz w:val="18"/>
                <w:szCs w:val="18"/>
              </w:rPr>
            </w:pPr>
            <w:r w:rsidRPr="00A82279">
              <w:rPr>
                <w:rFonts w:eastAsiaTheme="minorHAnsi"/>
                <w:sz w:val="18"/>
                <w:szCs w:val="18"/>
                <w:lang w:val="en-US"/>
              </w:rPr>
              <w:t xml:space="preserve">John Bryant, Linda </w:t>
            </w:r>
            <w:proofErr w:type="spellStart"/>
            <w:r w:rsidRPr="00A82279">
              <w:rPr>
                <w:rFonts w:eastAsiaTheme="minorHAnsi"/>
                <w:sz w:val="18"/>
                <w:szCs w:val="18"/>
                <w:lang w:val="en-US"/>
              </w:rPr>
              <w:t>Baggott</w:t>
            </w:r>
            <w:proofErr w:type="spellEnd"/>
            <w:r w:rsidRPr="00A82279">
              <w:rPr>
                <w:rFonts w:eastAsiaTheme="minorHAnsi"/>
                <w:sz w:val="18"/>
                <w:szCs w:val="18"/>
                <w:lang w:val="en-US"/>
              </w:rPr>
              <w:t xml:space="preserve"> la </w:t>
            </w:r>
            <w:proofErr w:type="spellStart"/>
            <w:r w:rsidRPr="00A82279">
              <w:rPr>
                <w:rFonts w:eastAsiaTheme="minorHAnsi"/>
                <w:sz w:val="18"/>
                <w:szCs w:val="18"/>
                <w:lang w:val="en-US"/>
              </w:rPr>
              <w:t>Velle</w:t>
            </w:r>
            <w:proofErr w:type="spellEnd"/>
            <w:r w:rsidRPr="00A82279">
              <w:rPr>
                <w:rFonts w:eastAsiaTheme="minorHAnsi"/>
                <w:sz w:val="18"/>
                <w:szCs w:val="18"/>
                <w:lang w:val="en-US"/>
              </w:rPr>
              <w:t xml:space="preserve"> and John Searle</w:t>
            </w:r>
            <w:r w:rsidRPr="00A82279">
              <w:rPr>
                <w:rFonts w:eastAsiaTheme="minorHAnsi"/>
                <w:sz w:val="18"/>
                <w:szCs w:val="18"/>
                <w:lang w:val="en-US"/>
              </w:rPr>
              <w:t>. 2002. Bioethics for scientist</w:t>
            </w:r>
          </w:p>
        </w:tc>
      </w:tr>
      <w:tr w:rsidR="008F1FD7" w:rsidRPr="007A4197" w:rsidTr="00A32B35">
        <w:trPr>
          <w:trHeight w:val="172"/>
          <w:jc w:val="center"/>
        </w:trPr>
        <w:tc>
          <w:tcPr>
            <w:tcW w:w="1740" w:type="dxa"/>
            <w:vMerge/>
            <w:tcBorders>
              <w:left w:val="single" w:sz="8" w:space="0" w:color="auto"/>
              <w:right w:val="nil"/>
            </w:tcBorders>
          </w:tcPr>
          <w:p w:rsidR="008F1FD7" w:rsidRPr="007A4197" w:rsidRDefault="008F1FD7" w:rsidP="00A32B35">
            <w:pPr>
              <w:shd w:val="solid" w:color="FFFFFF" w:fill="FFFFFF"/>
              <w:rPr>
                <w:i/>
                <w:iCs/>
                <w:sz w:val="18"/>
                <w:szCs w:val="18"/>
              </w:rPr>
            </w:pPr>
          </w:p>
        </w:tc>
        <w:tc>
          <w:tcPr>
            <w:tcW w:w="6804" w:type="dxa"/>
            <w:gridSpan w:val="4"/>
            <w:tcBorders>
              <w:top w:val="single" w:sz="8" w:space="0" w:color="auto"/>
              <w:left w:val="single" w:sz="8" w:space="0" w:color="auto"/>
              <w:bottom w:val="single" w:sz="8" w:space="0" w:color="auto"/>
              <w:right w:val="single" w:sz="8" w:space="0" w:color="auto"/>
            </w:tcBorders>
            <w:vAlign w:val="center"/>
          </w:tcPr>
          <w:p w:rsidR="008F1FD7" w:rsidRPr="00A82279" w:rsidRDefault="008F1FD7" w:rsidP="008F1FD7">
            <w:pPr>
              <w:numPr>
                <w:ilvl w:val="0"/>
                <w:numId w:val="2"/>
              </w:numPr>
              <w:ind w:left="180" w:hanging="180"/>
              <w:rPr>
                <w:iCs/>
                <w:color w:val="000000"/>
                <w:sz w:val="18"/>
                <w:szCs w:val="18"/>
              </w:rPr>
            </w:pPr>
            <w:r w:rsidRPr="00A82279">
              <w:rPr>
                <w:iCs/>
                <w:color w:val="000000"/>
                <w:sz w:val="18"/>
                <w:szCs w:val="18"/>
              </w:rPr>
              <w:t xml:space="preserve">National Academy of Science. 1995. On being a Scientist. Responsible Conduct in Research. </w:t>
            </w:r>
            <w:proofErr w:type="spellStart"/>
            <w:r w:rsidRPr="00A82279">
              <w:rPr>
                <w:iCs/>
                <w:color w:val="000000"/>
                <w:sz w:val="18"/>
                <w:szCs w:val="18"/>
              </w:rPr>
              <w:t>Washingtpon</w:t>
            </w:r>
            <w:proofErr w:type="spellEnd"/>
            <w:r w:rsidRPr="00A82279">
              <w:rPr>
                <w:iCs/>
                <w:color w:val="000000"/>
                <w:sz w:val="18"/>
                <w:szCs w:val="18"/>
              </w:rPr>
              <w:t xml:space="preserve"> D.C. National Academy Press. </w:t>
            </w:r>
            <w:r w:rsidRPr="00A82279">
              <w:rPr>
                <w:color w:val="000000"/>
                <w:sz w:val="18"/>
                <w:szCs w:val="18"/>
              </w:rPr>
              <w:t>(</w:t>
            </w:r>
            <w:proofErr w:type="spellStart"/>
            <w:r w:rsidRPr="00A82279">
              <w:rPr>
                <w:color w:val="000000"/>
                <w:sz w:val="18"/>
                <w:szCs w:val="18"/>
              </w:rPr>
              <w:t>Pustaka</w:t>
            </w:r>
            <w:proofErr w:type="spellEnd"/>
            <w:r w:rsidRPr="00A82279">
              <w:rPr>
                <w:color w:val="000000"/>
                <w:sz w:val="18"/>
                <w:szCs w:val="18"/>
              </w:rPr>
              <w:t xml:space="preserve"> </w:t>
            </w:r>
            <w:proofErr w:type="spellStart"/>
            <w:r w:rsidRPr="00A82279">
              <w:rPr>
                <w:color w:val="000000"/>
                <w:sz w:val="18"/>
                <w:szCs w:val="18"/>
              </w:rPr>
              <w:t>Pendukung</w:t>
            </w:r>
            <w:proofErr w:type="spellEnd"/>
            <w:r w:rsidRPr="00A82279">
              <w:rPr>
                <w:color w:val="000000"/>
                <w:sz w:val="18"/>
                <w:szCs w:val="18"/>
              </w:rPr>
              <w:t>)</w:t>
            </w:r>
          </w:p>
        </w:tc>
      </w:tr>
      <w:tr w:rsidR="008F1FD7" w:rsidRPr="007A4197" w:rsidTr="00A32B35">
        <w:trPr>
          <w:trHeight w:val="172"/>
          <w:jc w:val="center"/>
        </w:trPr>
        <w:tc>
          <w:tcPr>
            <w:tcW w:w="1740" w:type="dxa"/>
            <w:vMerge/>
            <w:tcBorders>
              <w:left w:val="single" w:sz="8" w:space="0" w:color="auto"/>
              <w:right w:val="nil"/>
            </w:tcBorders>
          </w:tcPr>
          <w:p w:rsidR="008F1FD7" w:rsidRPr="007A4197" w:rsidRDefault="008F1FD7" w:rsidP="00A32B35">
            <w:pPr>
              <w:shd w:val="solid" w:color="FFFFFF" w:fill="FFFFFF"/>
              <w:rPr>
                <w:i/>
                <w:iCs/>
                <w:sz w:val="18"/>
                <w:szCs w:val="18"/>
              </w:rPr>
            </w:pPr>
          </w:p>
        </w:tc>
        <w:tc>
          <w:tcPr>
            <w:tcW w:w="6804" w:type="dxa"/>
            <w:gridSpan w:val="4"/>
            <w:tcBorders>
              <w:top w:val="single" w:sz="8" w:space="0" w:color="auto"/>
              <w:left w:val="single" w:sz="8" w:space="0" w:color="auto"/>
              <w:bottom w:val="single" w:sz="8" w:space="0" w:color="auto"/>
              <w:right w:val="single" w:sz="8" w:space="0" w:color="auto"/>
            </w:tcBorders>
            <w:vAlign w:val="center"/>
          </w:tcPr>
          <w:p w:rsidR="008F1FD7" w:rsidRPr="00A82279" w:rsidRDefault="008F1FD7" w:rsidP="008F1FD7">
            <w:pPr>
              <w:numPr>
                <w:ilvl w:val="0"/>
                <w:numId w:val="2"/>
              </w:numPr>
              <w:ind w:left="179" w:hanging="180"/>
              <w:rPr>
                <w:spacing w:val="-5"/>
                <w:sz w:val="18"/>
                <w:szCs w:val="18"/>
              </w:rPr>
            </w:pPr>
            <w:r w:rsidRPr="00A82279">
              <w:rPr>
                <w:sz w:val="18"/>
                <w:szCs w:val="18"/>
                <w:lang w:val="id-ID" w:eastAsia="id-ID"/>
              </w:rPr>
              <w:t>Beauchamp, T. and J.F. Childress</w:t>
            </w:r>
            <w:r w:rsidRPr="00A82279">
              <w:rPr>
                <w:sz w:val="18"/>
                <w:szCs w:val="18"/>
                <w:lang w:val="en-US" w:eastAsia="id-ID"/>
              </w:rPr>
              <w:t>.</w:t>
            </w:r>
            <w:r w:rsidRPr="00A82279">
              <w:rPr>
                <w:sz w:val="18"/>
                <w:szCs w:val="18"/>
                <w:lang w:val="id-ID" w:eastAsia="id-ID"/>
              </w:rPr>
              <w:t xml:space="preserve"> 2001. Principles Biomedical Ethics, OUP,</w:t>
            </w:r>
            <w:r w:rsidRPr="00A82279">
              <w:rPr>
                <w:spacing w:val="-5"/>
                <w:sz w:val="18"/>
                <w:szCs w:val="18"/>
              </w:rPr>
              <w:t xml:space="preserve"> </w:t>
            </w:r>
            <w:r w:rsidRPr="00A82279">
              <w:rPr>
                <w:sz w:val="18"/>
                <w:szCs w:val="18"/>
                <w:lang w:val="id-ID" w:eastAsia="id-ID"/>
              </w:rPr>
              <w:t>5th edition</w:t>
            </w:r>
            <w:r w:rsidRPr="00A82279">
              <w:rPr>
                <w:sz w:val="18"/>
                <w:szCs w:val="18"/>
                <w:lang w:val="en-US" w:eastAsia="id-ID"/>
              </w:rPr>
              <w:t>.</w:t>
            </w:r>
            <w:r w:rsidRPr="00A82279">
              <w:rPr>
                <w:sz w:val="18"/>
                <w:szCs w:val="18"/>
                <w:lang w:val="id-ID" w:eastAsia="id-ID"/>
              </w:rPr>
              <w:t xml:space="preserve"> </w:t>
            </w:r>
            <w:r w:rsidRPr="00A82279">
              <w:rPr>
                <w:spacing w:val="-5"/>
                <w:sz w:val="18"/>
                <w:szCs w:val="18"/>
              </w:rPr>
              <w:t>(</w:t>
            </w:r>
            <w:proofErr w:type="spellStart"/>
            <w:r w:rsidRPr="00A82279">
              <w:rPr>
                <w:spacing w:val="-5"/>
                <w:sz w:val="18"/>
                <w:szCs w:val="18"/>
              </w:rPr>
              <w:t>Pustaka</w:t>
            </w:r>
            <w:proofErr w:type="spellEnd"/>
            <w:r w:rsidRPr="00A82279">
              <w:rPr>
                <w:spacing w:val="-5"/>
                <w:sz w:val="18"/>
                <w:szCs w:val="18"/>
              </w:rPr>
              <w:t xml:space="preserve"> </w:t>
            </w:r>
            <w:proofErr w:type="spellStart"/>
            <w:r w:rsidRPr="00A82279">
              <w:rPr>
                <w:spacing w:val="-5"/>
                <w:sz w:val="18"/>
                <w:szCs w:val="18"/>
              </w:rPr>
              <w:t>Utama</w:t>
            </w:r>
            <w:proofErr w:type="spellEnd"/>
            <w:r w:rsidRPr="00A82279">
              <w:rPr>
                <w:spacing w:val="-5"/>
                <w:sz w:val="18"/>
                <w:szCs w:val="18"/>
              </w:rPr>
              <w:t>)</w:t>
            </w:r>
          </w:p>
        </w:tc>
      </w:tr>
      <w:tr w:rsidR="008F1FD7" w:rsidRPr="007A4197" w:rsidTr="00A32B35">
        <w:trPr>
          <w:trHeight w:val="172"/>
          <w:jc w:val="center"/>
        </w:trPr>
        <w:tc>
          <w:tcPr>
            <w:tcW w:w="1740" w:type="dxa"/>
            <w:vMerge/>
            <w:tcBorders>
              <w:left w:val="single" w:sz="8" w:space="0" w:color="auto"/>
              <w:right w:val="nil"/>
            </w:tcBorders>
          </w:tcPr>
          <w:p w:rsidR="008F1FD7" w:rsidRPr="007A4197" w:rsidRDefault="008F1FD7" w:rsidP="00A32B35">
            <w:pPr>
              <w:shd w:val="solid" w:color="FFFFFF" w:fill="FFFFFF"/>
              <w:rPr>
                <w:i/>
                <w:iCs/>
                <w:sz w:val="18"/>
                <w:szCs w:val="18"/>
              </w:rPr>
            </w:pPr>
          </w:p>
        </w:tc>
        <w:tc>
          <w:tcPr>
            <w:tcW w:w="6804" w:type="dxa"/>
            <w:gridSpan w:val="4"/>
            <w:tcBorders>
              <w:top w:val="single" w:sz="8" w:space="0" w:color="auto"/>
              <w:left w:val="single" w:sz="8" w:space="0" w:color="auto"/>
              <w:bottom w:val="single" w:sz="8" w:space="0" w:color="auto"/>
              <w:right w:val="single" w:sz="8" w:space="0" w:color="auto"/>
            </w:tcBorders>
            <w:vAlign w:val="center"/>
          </w:tcPr>
          <w:p w:rsidR="008F1FD7" w:rsidRPr="00A82279" w:rsidRDefault="00A82279" w:rsidP="008F1FD7">
            <w:pPr>
              <w:numPr>
                <w:ilvl w:val="0"/>
                <w:numId w:val="2"/>
              </w:numPr>
              <w:ind w:left="180" w:hanging="180"/>
              <w:rPr>
                <w:sz w:val="18"/>
                <w:szCs w:val="18"/>
              </w:rPr>
            </w:pPr>
            <w:r w:rsidRPr="00A82279">
              <w:rPr>
                <w:rFonts w:eastAsiaTheme="minorHAnsi"/>
                <w:sz w:val="18"/>
                <w:szCs w:val="18"/>
                <w:lang w:val="en-US"/>
              </w:rPr>
              <w:t>Mooney, Carla.</w:t>
            </w:r>
            <w:r w:rsidRPr="00A82279">
              <w:rPr>
                <w:rFonts w:eastAsiaTheme="minorHAnsi"/>
                <w:sz w:val="18"/>
                <w:szCs w:val="18"/>
                <w:lang w:val="en-US"/>
              </w:rPr>
              <w:t>2009. Bioethics</w:t>
            </w:r>
          </w:p>
        </w:tc>
      </w:tr>
      <w:tr w:rsidR="008F1FD7" w:rsidRPr="007A4197" w:rsidTr="00A32B35">
        <w:trPr>
          <w:trHeight w:val="172"/>
          <w:jc w:val="center"/>
        </w:trPr>
        <w:tc>
          <w:tcPr>
            <w:tcW w:w="1740" w:type="dxa"/>
            <w:vMerge/>
            <w:tcBorders>
              <w:left w:val="single" w:sz="8" w:space="0" w:color="auto"/>
              <w:bottom w:val="single" w:sz="8" w:space="0" w:color="auto"/>
              <w:right w:val="nil"/>
            </w:tcBorders>
          </w:tcPr>
          <w:p w:rsidR="008F1FD7" w:rsidRPr="007A4197" w:rsidRDefault="008F1FD7" w:rsidP="00A32B35">
            <w:pPr>
              <w:shd w:val="solid" w:color="FFFFFF" w:fill="FFFFFF"/>
              <w:rPr>
                <w:i/>
                <w:iCs/>
                <w:sz w:val="18"/>
                <w:szCs w:val="18"/>
              </w:rPr>
            </w:pPr>
          </w:p>
        </w:tc>
        <w:tc>
          <w:tcPr>
            <w:tcW w:w="6804" w:type="dxa"/>
            <w:gridSpan w:val="4"/>
            <w:tcBorders>
              <w:top w:val="single" w:sz="8" w:space="0" w:color="auto"/>
              <w:left w:val="single" w:sz="8" w:space="0" w:color="auto"/>
              <w:bottom w:val="single" w:sz="8" w:space="0" w:color="auto"/>
              <w:right w:val="single" w:sz="8" w:space="0" w:color="auto"/>
            </w:tcBorders>
            <w:vAlign w:val="center"/>
          </w:tcPr>
          <w:p w:rsidR="008F1FD7" w:rsidRPr="00A82279" w:rsidRDefault="00A82279" w:rsidP="008F1FD7">
            <w:pPr>
              <w:numPr>
                <w:ilvl w:val="0"/>
                <w:numId w:val="2"/>
              </w:numPr>
              <w:ind w:left="180" w:hanging="180"/>
              <w:rPr>
                <w:sz w:val="18"/>
                <w:szCs w:val="18"/>
              </w:rPr>
            </w:pPr>
            <w:r w:rsidRPr="00A82279">
              <w:rPr>
                <w:rFonts w:eastAsiaTheme="minorHAnsi"/>
                <w:sz w:val="18"/>
                <w:szCs w:val="18"/>
                <w:lang w:val="en-US"/>
              </w:rPr>
              <w:t>MARIANNE TALBOT</w:t>
            </w:r>
            <w:r w:rsidRPr="00A82279">
              <w:rPr>
                <w:rFonts w:eastAsiaTheme="minorHAnsi"/>
                <w:sz w:val="18"/>
                <w:szCs w:val="18"/>
                <w:lang w:val="en-US"/>
              </w:rPr>
              <w:t>. 2012.Bioethics: an introduction</w:t>
            </w:r>
          </w:p>
        </w:tc>
      </w:tr>
      <w:tr w:rsidR="008F1FD7" w:rsidRPr="007A4197" w:rsidTr="00A32B35">
        <w:trPr>
          <w:trHeight w:val="317"/>
          <w:jc w:val="center"/>
        </w:trPr>
        <w:tc>
          <w:tcPr>
            <w:tcW w:w="1740" w:type="dxa"/>
            <w:tcBorders>
              <w:top w:val="single" w:sz="8" w:space="0" w:color="auto"/>
              <w:left w:val="single" w:sz="8" w:space="0" w:color="auto"/>
              <w:bottom w:val="single" w:sz="8" w:space="0" w:color="auto"/>
              <w:right w:val="nil"/>
            </w:tcBorders>
            <w:vAlign w:val="center"/>
          </w:tcPr>
          <w:p w:rsidR="008F1FD7" w:rsidRPr="007A4197" w:rsidRDefault="008F1FD7" w:rsidP="00A32B35">
            <w:pPr>
              <w:shd w:val="solid" w:color="FFFFFF" w:fill="FFFFFF"/>
              <w:rPr>
                <w:b/>
                <w:i/>
                <w:iCs/>
                <w:sz w:val="18"/>
                <w:szCs w:val="18"/>
              </w:rPr>
            </w:pPr>
            <w:proofErr w:type="spellStart"/>
            <w:r w:rsidRPr="007A4197">
              <w:rPr>
                <w:b/>
                <w:i/>
                <w:iCs/>
                <w:color w:val="000000"/>
                <w:w w:val="95"/>
                <w:sz w:val="18"/>
                <w:szCs w:val="18"/>
              </w:rPr>
              <w:t>Panduan</w:t>
            </w:r>
            <w:proofErr w:type="spellEnd"/>
            <w:r w:rsidRPr="007A4197">
              <w:rPr>
                <w:b/>
                <w:i/>
                <w:iCs/>
                <w:color w:val="000000"/>
                <w:w w:val="95"/>
                <w:sz w:val="18"/>
                <w:szCs w:val="18"/>
              </w:rPr>
              <w:t xml:space="preserve"> </w:t>
            </w:r>
            <w:proofErr w:type="spellStart"/>
            <w:r w:rsidRPr="007A4197">
              <w:rPr>
                <w:b/>
                <w:i/>
                <w:iCs/>
                <w:color w:val="000000"/>
                <w:w w:val="95"/>
                <w:sz w:val="18"/>
                <w:szCs w:val="18"/>
              </w:rPr>
              <w:t>Penilaian</w:t>
            </w:r>
            <w:proofErr w:type="spellEnd"/>
          </w:p>
        </w:tc>
        <w:tc>
          <w:tcPr>
            <w:tcW w:w="6804" w:type="dxa"/>
            <w:gridSpan w:val="4"/>
            <w:tcBorders>
              <w:top w:val="single" w:sz="8" w:space="0" w:color="auto"/>
              <w:left w:val="single" w:sz="8" w:space="0" w:color="auto"/>
              <w:bottom w:val="single" w:sz="8" w:space="0" w:color="auto"/>
              <w:right w:val="single" w:sz="8" w:space="0" w:color="auto"/>
            </w:tcBorders>
            <w:vAlign w:val="center"/>
          </w:tcPr>
          <w:p w:rsidR="008F1FD7" w:rsidRPr="007A4197" w:rsidRDefault="008F1FD7" w:rsidP="00A32B35">
            <w:pPr>
              <w:shd w:val="solid" w:color="FFFFFF" w:fill="FFFFFF"/>
              <w:rPr>
                <w:iCs/>
                <w:color w:val="000000"/>
                <w:sz w:val="18"/>
                <w:szCs w:val="18"/>
              </w:rPr>
            </w:pPr>
            <w:proofErr w:type="spellStart"/>
            <w:r w:rsidRPr="007A4197">
              <w:rPr>
                <w:iCs/>
                <w:color w:val="000000"/>
                <w:sz w:val="18"/>
                <w:szCs w:val="18"/>
              </w:rPr>
              <w:t>Kuliah</w:t>
            </w:r>
            <w:proofErr w:type="spellEnd"/>
            <w:r w:rsidRPr="007A4197">
              <w:rPr>
                <w:iCs/>
                <w:color w:val="000000"/>
                <w:sz w:val="18"/>
                <w:szCs w:val="18"/>
              </w:rPr>
              <w:t xml:space="preserve"> </w:t>
            </w:r>
            <w:proofErr w:type="spellStart"/>
            <w:r w:rsidRPr="007A4197">
              <w:rPr>
                <w:iCs/>
                <w:color w:val="000000"/>
                <w:sz w:val="18"/>
                <w:szCs w:val="18"/>
              </w:rPr>
              <w:t>hanya</w:t>
            </w:r>
            <w:proofErr w:type="spellEnd"/>
            <w:r w:rsidRPr="007A4197">
              <w:rPr>
                <w:iCs/>
                <w:color w:val="000000"/>
                <w:sz w:val="18"/>
                <w:szCs w:val="18"/>
              </w:rPr>
              <w:t xml:space="preserve"> </w:t>
            </w:r>
            <w:proofErr w:type="spellStart"/>
            <w:r w:rsidRPr="007A4197">
              <w:rPr>
                <w:iCs/>
                <w:color w:val="000000"/>
                <w:sz w:val="18"/>
                <w:szCs w:val="18"/>
              </w:rPr>
              <w:t>dilakukan</w:t>
            </w:r>
            <w:proofErr w:type="spellEnd"/>
            <w:r w:rsidRPr="007A4197">
              <w:rPr>
                <w:iCs/>
                <w:color w:val="000000"/>
                <w:sz w:val="18"/>
                <w:szCs w:val="18"/>
              </w:rPr>
              <w:t xml:space="preserve"> </w:t>
            </w:r>
            <w:proofErr w:type="spellStart"/>
            <w:r w:rsidRPr="007A4197">
              <w:rPr>
                <w:iCs/>
                <w:color w:val="000000"/>
                <w:sz w:val="18"/>
                <w:szCs w:val="18"/>
              </w:rPr>
              <w:t>pada</w:t>
            </w:r>
            <w:proofErr w:type="spellEnd"/>
            <w:r w:rsidRPr="007A4197">
              <w:rPr>
                <w:iCs/>
                <w:color w:val="000000"/>
                <w:sz w:val="18"/>
                <w:szCs w:val="18"/>
              </w:rPr>
              <w:t xml:space="preserve"> jam </w:t>
            </w:r>
            <w:proofErr w:type="spellStart"/>
            <w:r w:rsidRPr="007A4197">
              <w:rPr>
                <w:iCs/>
                <w:color w:val="000000"/>
                <w:sz w:val="18"/>
                <w:szCs w:val="18"/>
              </w:rPr>
              <w:t>pertama</w:t>
            </w:r>
            <w:proofErr w:type="spellEnd"/>
            <w:r w:rsidRPr="007A4197">
              <w:rPr>
                <w:iCs/>
                <w:color w:val="000000"/>
                <w:sz w:val="18"/>
                <w:szCs w:val="18"/>
              </w:rPr>
              <w:t xml:space="preserve">. </w:t>
            </w:r>
            <w:proofErr w:type="spellStart"/>
            <w:r w:rsidRPr="007A4197">
              <w:rPr>
                <w:iCs/>
                <w:color w:val="000000"/>
                <w:sz w:val="18"/>
                <w:szCs w:val="18"/>
              </w:rPr>
              <w:t>Waktu</w:t>
            </w:r>
            <w:proofErr w:type="spellEnd"/>
            <w:r w:rsidRPr="007A4197">
              <w:rPr>
                <w:iCs/>
                <w:color w:val="000000"/>
                <w:sz w:val="18"/>
                <w:szCs w:val="18"/>
              </w:rPr>
              <w:t xml:space="preserve"> yang </w:t>
            </w:r>
            <w:proofErr w:type="spellStart"/>
            <w:r w:rsidRPr="007A4197">
              <w:rPr>
                <w:iCs/>
                <w:color w:val="000000"/>
                <w:sz w:val="18"/>
                <w:szCs w:val="18"/>
              </w:rPr>
              <w:t>tersisa</w:t>
            </w:r>
            <w:proofErr w:type="spellEnd"/>
            <w:r w:rsidRPr="007A4197">
              <w:rPr>
                <w:iCs/>
                <w:color w:val="000000"/>
                <w:sz w:val="18"/>
                <w:szCs w:val="18"/>
              </w:rPr>
              <w:t xml:space="preserve"> </w:t>
            </w:r>
            <w:proofErr w:type="spellStart"/>
            <w:r w:rsidRPr="007A4197">
              <w:rPr>
                <w:iCs/>
                <w:color w:val="000000"/>
                <w:sz w:val="18"/>
                <w:szCs w:val="18"/>
              </w:rPr>
              <w:t>akan</w:t>
            </w:r>
            <w:proofErr w:type="spellEnd"/>
            <w:r w:rsidRPr="007A4197">
              <w:rPr>
                <w:iCs/>
                <w:color w:val="000000"/>
                <w:sz w:val="18"/>
                <w:szCs w:val="18"/>
              </w:rPr>
              <w:t xml:space="preserve"> </w:t>
            </w:r>
            <w:proofErr w:type="spellStart"/>
            <w:r w:rsidRPr="007A4197">
              <w:rPr>
                <w:iCs/>
                <w:color w:val="000000"/>
                <w:sz w:val="18"/>
                <w:szCs w:val="18"/>
              </w:rPr>
              <w:t>dipandu</w:t>
            </w:r>
            <w:proofErr w:type="spellEnd"/>
            <w:r w:rsidRPr="007A4197">
              <w:rPr>
                <w:iCs/>
                <w:color w:val="000000"/>
                <w:sz w:val="18"/>
                <w:szCs w:val="18"/>
              </w:rPr>
              <w:t xml:space="preserve"> </w:t>
            </w:r>
            <w:proofErr w:type="spellStart"/>
            <w:r w:rsidRPr="007A4197">
              <w:rPr>
                <w:iCs/>
                <w:color w:val="000000"/>
                <w:sz w:val="18"/>
                <w:szCs w:val="18"/>
              </w:rPr>
              <w:t>dalam</w:t>
            </w:r>
            <w:proofErr w:type="spellEnd"/>
            <w:r w:rsidRPr="007A4197">
              <w:rPr>
                <w:iCs/>
                <w:color w:val="000000"/>
                <w:sz w:val="18"/>
                <w:szCs w:val="18"/>
              </w:rPr>
              <w:t xml:space="preserve"> </w:t>
            </w:r>
            <w:proofErr w:type="spellStart"/>
            <w:r w:rsidRPr="007A4197">
              <w:rPr>
                <w:iCs/>
                <w:color w:val="000000"/>
                <w:sz w:val="18"/>
                <w:szCs w:val="18"/>
              </w:rPr>
              <w:t>bentuk</w:t>
            </w:r>
            <w:proofErr w:type="spellEnd"/>
            <w:r w:rsidRPr="007A4197">
              <w:rPr>
                <w:iCs/>
                <w:color w:val="000000"/>
                <w:sz w:val="18"/>
                <w:szCs w:val="18"/>
              </w:rPr>
              <w:t xml:space="preserve"> </w:t>
            </w:r>
            <w:proofErr w:type="spellStart"/>
            <w:r w:rsidRPr="007A4197">
              <w:rPr>
                <w:iCs/>
                <w:color w:val="000000"/>
                <w:sz w:val="18"/>
                <w:szCs w:val="18"/>
              </w:rPr>
              <w:t>diskusi</w:t>
            </w:r>
            <w:proofErr w:type="spellEnd"/>
            <w:r w:rsidRPr="007A4197">
              <w:rPr>
                <w:iCs/>
                <w:color w:val="000000"/>
                <w:sz w:val="18"/>
                <w:szCs w:val="18"/>
              </w:rPr>
              <w:t xml:space="preserve"> </w:t>
            </w:r>
            <w:proofErr w:type="spellStart"/>
            <w:r w:rsidRPr="007A4197">
              <w:rPr>
                <w:iCs/>
                <w:color w:val="000000"/>
                <w:sz w:val="18"/>
                <w:szCs w:val="18"/>
              </w:rPr>
              <w:t>atau</w:t>
            </w:r>
            <w:proofErr w:type="spellEnd"/>
            <w:r w:rsidRPr="007A4197">
              <w:rPr>
                <w:iCs/>
                <w:color w:val="000000"/>
                <w:sz w:val="18"/>
                <w:szCs w:val="18"/>
              </w:rPr>
              <w:t xml:space="preserve"> </w:t>
            </w:r>
            <w:proofErr w:type="spellStart"/>
            <w:r w:rsidRPr="007A4197">
              <w:rPr>
                <w:iCs/>
                <w:color w:val="000000"/>
                <w:sz w:val="18"/>
                <w:szCs w:val="18"/>
              </w:rPr>
              <w:t>debat</w:t>
            </w:r>
            <w:proofErr w:type="spellEnd"/>
            <w:r w:rsidRPr="007A4197">
              <w:rPr>
                <w:iCs/>
                <w:color w:val="000000"/>
                <w:sz w:val="18"/>
                <w:szCs w:val="18"/>
              </w:rPr>
              <w:t xml:space="preserve"> </w:t>
            </w:r>
            <w:proofErr w:type="spellStart"/>
            <w:r w:rsidRPr="007A4197">
              <w:rPr>
                <w:iCs/>
                <w:color w:val="000000"/>
                <w:sz w:val="18"/>
                <w:szCs w:val="18"/>
              </w:rPr>
              <w:t>kelas</w:t>
            </w:r>
            <w:proofErr w:type="spellEnd"/>
            <w:r w:rsidRPr="007A4197">
              <w:rPr>
                <w:iCs/>
                <w:color w:val="000000"/>
                <w:sz w:val="18"/>
                <w:szCs w:val="18"/>
              </w:rPr>
              <w:t xml:space="preserve">.  </w:t>
            </w:r>
          </w:p>
        </w:tc>
      </w:tr>
      <w:tr w:rsidR="008F1FD7" w:rsidRPr="007A4197" w:rsidTr="00A32B35">
        <w:trPr>
          <w:trHeight w:val="307"/>
          <w:jc w:val="center"/>
        </w:trPr>
        <w:tc>
          <w:tcPr>
            <w:tcW w:w="1740" w:type="dxa"/>
            <w:tcBorders>
              <w:top w:val="single" w:sz="8" w:space="0" w:color="auto"/>
              <w:left w:val="single" w:sz="8" w:space="0" w:color="auto"/>
              <w:bottom w:val="single" w:sz="8" w:space="0" w:color="auto"/>
              <w:right w:val="nil"/>
            </w:tcBorders>
            <w:vAlign w:val="center"/>
          </w:tcPr>
          <w:p w:rsidR="008F1FD7" w:rsidRPr="007A4197" w:rsidRDefault="008F1FD7" w:rsidP="00A32B35">
            <w:pPr>
              <w:shd w:val="solid" w:color="FFFFFF" w:fill="FFFFFF"/>
              <w:rPr>
                <w:b/>
                <w:i/>
                <w:iCs/>
                <w:sz w:val="18"/>
                <w:szCs w:val="18"/>
              </w:rPr>
            </w:pPr>
            <w:proofErr w:type="spellStart"/>
            <w:r w:rsidRPr="007A4197">
              <w:rPr>
                <w:b/>
                <w:i/>
                <w:iCs/>
                <w:color w:val="000000"/>
                <w:w w:val="95"/>
                <w:sz w:val="18"/>
                <w:szCs w:val="18"/>
              </w:rPr>
              <w:t>Catatan</w:t>
            </w:r>
            <w:proofErr w:type="spellEnd"/>
            <w:r w:rsidRPr="007A4197">
              <w:rPr>
                <w:b/>
                <w:i/>
                <w:iCs/>
                <w:color w:val="000000"/>
                <w:w w:val="95"/>
                <w:sz w:val="18"/>
                <w:szCs w:val="18"/>
              </w:rPr>
              <w:t xml:space="preserve"> </w:t>
            </w:r>
            <w:proofErr w:type="spellStart"/>
            <w:r w:rsidRPr="007A4197">
              <w:rPr>
                <w:b/>
                <w:i/>
                <w:iCs/>
                <w:color w:val="000000"/>
                <w:w w:val="95"/>
                <w:sz w:val="18"/>
                <w:szCs w:val="18"/>
              </w:rPr>
              <w:t>Tambahan</w:t>
            </w:r>
            <w:proofErr w:type="spellEnd"/>
          </w:p>
        </w:tc>
        <w:tc>
          <w:tcPr>
            <w:tcW w:w="6804" w:type="dxa"/>
            <w:gridSpan w:val="4"/>
            <w:tcBorders>
              <w:top w:val="single" w:sz="8" w:space="0" w:color="auto"/>
              <w:left w:val="single" w:sz="8" w:space="0" w:color="auto"/>
              <w:bottom w:val="single" w:sz="8" w:space="0" w:color="auto"/>
              <w:right w:val="single" w:sz="8" w:space="0" w:color="auto"/>
            </w:tcBorders>
            <w:vAlign w:val="center"/>
          </w:tcPr>
          <w:p w:rsidR="009C2536" w:rsidRDefault="008F1FD7" w:rsidP="009C2536">
            <w:pPr>
              <w:shd w:val="solid" w:color="FFFFFF" w:fill="FFFFFF"/>
              <w:rPr>
                <w:sz w:val="18"/>
                <w:szCs w:val="18"/>
              </w:rPr>
            </w:pPr>
            <w:proofErr w:type="spellStart"/>
            <w:r w:rsidRPr="007A4197">
              <w:rPr>
                <w:sz w:val="18"/>
                <w:szCs w:val="18"/>
              </w:rPr>
              <w:t>Evaluasi</w:t>
            </w:r>
            <w:proofErr w:type="spellEnd"/>
            <w:r w:rsidRPr="007A4197">
              <w:rPr>
                <w:sz w:val="18"/>
                <w:szCs w:val="18"/>
              </w:rPr>
              <w:t xml:space="preserve"> yang </w:t>
            </w:r>
            <w:proofErr w:type="spellStart"/>
            <w:r w:rsidRPr="007A4197">
              <w:rPr>
                <w:sz w:val="18"/>
                <w:szCs w:val="18"/>
              </w:rPr>
              <w:t>dilakukan</w:t>
            </w:r>
            <w:proofErr w:type="spellEnd"/>
            <w:r w:rsidRPr="007A4197">
              <w:rPr>
                <w:sz w:val="18"/>
                <w:szCs w:val="18"/>
              </w:rPr>
              <w:t xml:space="preserve"> </w:t>
            </w:r>
            <w:proofErr w:type="spellStart"/>
            <w:r w:rsidRPr="007A4197">
              <w:rPr>
                <w:sz w:val="18"/>
                <w:szCs w:val="18"/>
              </w:rPr>
              <w:t>meliputi</w:t>
            </w:r>
            <w:proofErr w:type="spellEnd"/>
            <w:r w:rsidRPr="007A4197">
              <w:rPr>
                <w:sz w:val="18"/>
                <w:szCs w:val="18"/>
              </w:rPr>
              <w:t xml:space="preserve"> </w:t>
            </w:r>
            <w:proofErr w:type="spellStart"/>
            <w:r w:rsidRPr="007A4197">
              <w:rPr>
                <w:sz w:val="18"/>
                <w:szCs w:val="18"/>
              </w:rPr>
              <w:t>hasil</w:t>
            </w:r>
            <w:proofErr w:type="spellEnd"/>
            <w:r w:rsidRPr="007A4197">
              <w:rPr>
                <w:sz w:val="18"/>
                <w:szCs w:val="18"/>
              </w:rPr>
              <w:t xml:space="preserve"> </w:t>
            </w:r>
            <w:proofErr w:type="spellStart"/>
            <w:r w:rsidRPr="007A4197">
              <w:rPr>
                <w:sz w:val="18"/>
                <w:szCs w:val="18"/>
              </w:rPr>
              <w:t>interaksi</w:t>
            </w:r>
            <w:proofErr w:type="spellEnd"/>
            <w:r w:rsidRPr="007A4197">
              <w:rPr>
                <w:sz w:val="18"/>
                <w:szCs w:val="18"/>
              </w:rPr>
              <w:t>/</w:t>
            </w:r>
            <w:proofErr w:type="spellStart"/>
            <w:proofErr w:type="gramStart"/>
            <w:r w:rsidRPr="007A4197">
              <w:rPr>
                <w:sz w:val="18"/>
                <w:szCs w:val="18"/>
              </w:rPr>
              <w:t>diskusi</w:t>
            </w:r>
            <w:proofErr w:type="spellEnd"/>
            <w:r w:rsidRPr="007A4197">
              <w:rPr>
                <w:sz w:val="18"/>
                <w:szCs w:val="18"/>
              </w:rPr>
              <w:t xml:space="preserve">  di</w:t>
            </w:r>
            <w:proofErr w:type="gramEnd"/>
            <w:r w:rsidRPr="007A4197">
              <w:rPr>
                <w:sz w:val="18"/>
                <w:szCs w:val="18"/>
              </w:rPr>
              <w:t xml:space="preserve"> </w:t>
            </w:r>
            <w:proofErr w:type="spellStart"/>
            <w:r w:rsidRPr="007A4197">
              <w:rPr>
                <w:sz w:val="18"/>
                <w:szCs w:val="18"/>
              </w:rPr>
              <w:t>dalam</w:t>
            </w:r>
            <w:proofErr w:type="spellEnd"/>
            <w:r w:rsidRPr="007A4197">
              <w:rPr>
                <w:sz w:val="18"/>
                <w:szCs w:val="18"/>
              </w:rPr>
              <w:t xml:space="preserve"> </w:t>
            </w:r>
            <w:proofErr w:type="spellStart"/>
            <w:r w:rsidRPr="007A4197">
              <w:rPr>
                <w:sz w:val="18"/>
                <w:szCs w:val="18"/>
              </w:rPr>
              <w:t>kelas</w:t>
            </w:r>
            <w:proofErr w:type="spellEnd"/>
            <w:r w:rsidRPr="007A4197">
              <w:rPr>
                <w:sz w:val="18"/>
                <w:szCs w:val="18"/>
              </w:rPr>
              <w:t xml:space="preserve"> </w:t>
            </w:r>
            <w:proofErr w:type="spellStart"/>
            <w:r w:rsidRPr="007A4197">
              <w:rPr>
                <w:sz w:val="18"/>
                <w:szCs w:val="18"/>
              </w:rPr>
              <w:t>untuk</w:t>
            </w:r>
            <w:proofErr w:type="spellEnd"/>
            <w:r w:rsidRPr="007A4197">
              <w:rPr>
                <w:sz w:val="18"/>
                <w:szCs w:val="18"/>
              </w:rPr>
              <w:t xml:space="preserve"> </w:t>
            </w:r>
            <w:proofErr w:type="spellStart"/>
            <w:r w:rsidRPr="007A4197">
              <w:rPr>
                <w:sz w:val="18"/>
                <w:szCs w:val="18"/>
              </w:rPr>
              <w:t>subjek</w:t>
            </w:r>
            <w:proofErr w:type="spellEnd"/>
            <w:r w:rsidRPr="007A4197">
              <w:rPr>
                <w:sz w:val="18"/>
                <w:szCs w:val="18"/>
              </w:rPr>
              <w:t xml:space="preserve"> yang </w:t>
            </w:r>
            <w:proofErr w:type="spellStart"/>
            <w:r w:rsidRPr="007A4197">
              <w:rPr>
                <w:sz w:val="18"/>
                <w:szCs w:val="18"/>
              </w:rPr>
              <w:t>sudah</w:t>
            </w:r>
            <w:proofErr w:type="spellEnd"/>
            <w:r w:rsidRPr="007A4197">
              <w:rPr>
                <w:sz w:val="18"/>
                <w:szCs w:val="18"/>
              </w:rPr>
              <w:t xml:space="preserve"> </w:t>
            </w:r>
            <w:proofErr w:type="spellStart"/>
            <w:r w:rsidRPr="007A4197">
              <w:rPr>
                <w:sz w:val="18"/>
                <w:szCs w:val="18"/>
              </w:rPr>
              <w:t>direncanakan</w:t>
            </w:r>
            <w:proofErr w:type="spellEnd"/>
            <w:r w:rsidRPr="007A4197">
              <w:rPr>
                <w:sz w:val="18"/>
                <w:szCs w:val="18"/>
              </w:rPr>
              <w:t xml:space="preserve">, UTS, UAS </w:t>
            </w:r>
            <w:proofErr w:type="spellStart"/>
            <w:r w:rsidRPr="007A4197">
              <w:rPr>
                <w:sz w:val="18"/>
                <w:szCs w:val="18"/>
              </w:rPr>
              <w:t>dan</w:t>
            </w:r>
            <w:proofErr w:type="spellEnd"/>
            <w:r w:rsidRPr="007A4197">
              <w:rPr>
                <w:sz w:val="18"/>
                <w:szCs w:val="18"/>
              </w:rPr>
              <w:t xml:space="preserve"> </w:t>
            </w:r>
            <w:proofErr w:type="spellStart"/>
            <w:r w:rsidRPr="007A4197">
              <w:rPr>
                <w:sz w:val="18"/>
                <w:szCs w:val="18"/>
              </w:rPr>
              <w:t>laporan</w:t>
            </w:r>
            <w:proofErr w:type="spellEnd"/>
            <w:r w:rsidRPr="007A4197">
              <w:rPr>
                <w:sz w:val="18"/>
                <w:szCs w:val="18"/>
              </w:rPr>
              <w:t xml:space="preserve">. UTS </w:t>
            </w:r>
            <w:proofErr w:type="spellStart"/>
            <w:r w:rsidRPr="007A4197">
              <w:rPr>
                <w:sz w:val="18"/>
                <w:szCs w:val="18"/>
              </w:rPr>
              <w:t>dilakukan</w:t>
            </w:r>
            <w:proofErr w:type="spellEnd"/>
            <w:r w:rsidRPr="007A4197">
              <w:rPr>
                <w:sz w:val="18"/>
                <w:szCs w:val="18"/>
              </w:rPr>
              <w:t xml:space="preserve"> </w:t>
            </w:r>
            <w:proofErr w:type="spellStart"/>
            <w:r w:rsidRPr="007A4197">
              <w:rPr>
                <w:sz w:val="18"/>
                <w:szCs w:val="18"/>
              </w:rPr>
              <w:t>secara</w:t>
            </w:r>
            <w:proofErr w:type="spellEnd"/>
            <w:r w:rsidRPr="007A4197">
              <w:rPr>
                <w:sz w:val="18"/>
                <w:szCs w:val="18"/>
              </w:rPr>
              <w:t xml:space="preserve"> </w:t>
            </w:r>
            <w:proofErr w:type="spellStart"/>
            <w:r w:rsidRPr="007A4197">
              <w:rPr>
                <w:sz w:val="18"/>
                <w:szCs w:val="18"/>
              </w:rPr>
              <w:t>tertulis</w:t>
            </w:r>
            <w:proofErr w:type="spellEnd"/>
            <w:r w:rsidRPr="007A4197">
              <w:rPr>
                <w:sz w:val="18"/>
                <w:szCs w:val="18"/>
              </w:rPr>
              <w:t xml:space="preserve"> </w:t>
            </w:r>
            <w:proofErr w:type="spellStart"/>
            <w:r w:rsidRPr="007A4197">
              <w:rPr>
                <w:sz w:val="18"/>
                <w:szCs w:val="18"/>
              </w:rPr>
              <w:t>untuk</w:t>
            </w:r>
            <w:proofErr w:type="spellEnd"/>
            <w:r w:rsidRPr="007A4197">
              <w:rPr>
                <w:sz w:val="18"/>
                <w:szCs w:val="18"/>
              </w:rPr>
              <w:t xml:space="preserve"> </w:t>
            </w:r>
            <w:proofErr w:type="spellStart"/>
            <w:r w:rsidRPr="007A4197">
              <w:rPr>
                <w:sz w:val="18"/>
                <w:szCs w:val="18"/>
              </w:rPr>
              <w:t>materi-materi</w:t>
            </w:r>
            <w:proofErr w:type="spellEnd"/>
            <w:r w:rsidRPr="007A4197">
              <w:rPr>
                <w:sz w:val="18"/>
                <w:szCs w:val="18"/>
              </w:rPr>
              <w:t xml:space="preserve"> yang </w:t>
            </w:r>
            <w:proofErr w:type="spellStart"/>
            <w:r w:rsidRPr="007A4197">
              <w:rPr>
                <w:sz w:val="18"/>
                <w:szCs w:val="18"/>
              </w:rPr>
              <w:t>diberikan</w:t>
            </w:r>
            <w:proofErr w:type="spellEnd"/>
            <w:r w:rsidRPr="007A4197">
              <w:rPr>
                <w:sz w:val="18"/>
                <w:szCs w:val="18"/>
              </w:rPr>
              <w:t xml:space="preserve"> </w:t>
            </w:r>
            <w:proofErr w:type="spellStart"/>
            <w:r w:rsidRPr="007A4197">
              <w:rPr>
                <w:sz w:val="18"/>
                <w:szCs w:val="18"/>
              </w:rPr>
              <w:t>dalam</w:t>
            </w:r>
            <w:proofErr w:type="spellEnd"/>
            <w:r w:rsidRPr="007A4197">
              <w:rPr>
                <w:sz w:val="18"/>
                <w:szCs w:val="18"/>
              </w:rPr>
              <w:t xml:space="preserve"> </w:t>
            </w:r>
            <w:proofErr w:type="spellStart"/>
            <w:r w:rsidRPr="007A4197">
              <w:rPr>
                <w:sz w:val="18"/>
                <w:szCs w:val="18"/>
              </w:rPr>
              <w:t>setiap</w:t>
            </w:r>
            <w:proofErr w:type="spellEnd"/>
            <w:r w:rsidRPr="007A4197">
              <w:rPr>
                <w:sz w:val="18"/>
                <w:szCs w:val="18"/>
              </w:rPr>
              <w:t xml:space="preserve"> </w:t>
            </w:r>
            <w:proofErr w:type="spellStart"/>
            <w:r w:rsidRPr="007A4197">
              <w:rPr>
                <w:sz w:val="18"/>
                <w:szCs w:val="18"/>
              </w:rPr>
              <w:t>bab.</w:t>
            </w:r>
            <w:proofErr w:type="spellEnd"/>
            <w:r w:rsidRPr="007A4197">
              <w:rPr>
                <w:sz w:val="18"/>
                <w:szCs w:val="18"/>
              </w:rPr>
              <w:t xml:space="preserve"> </w:t>
            </w:r>
            <w:proofErr w:type="spellStart"/>
            <w:r w:rsidRPr="007A4197">
              <w:rPr>
                <w:sz w:val="18"/>
                <w:szCs w:val="18"/>
              </w:rPr>
              <w:t>Bentuk</w:t>
            </w:r>
            <w:proofErr w:type="spellEnd"/>
            <w:r w:rsidRPr="007A4197">
              <w:rPr>
                <w:sz w:val="18"/>
                <w:szCs w:val="18"/>
              </w:rPr>
              <w:t xml:space="preserve"> </w:t>
            </w:r>
            <w:proofErr w:type="spellStart"/>
            <w:r w:rsidRPr="007A4197">
              <w:rPr>
                <w:sz w:val="18"/>
                <w:szCs w:val="18"/>
              </w:rPr>
              <w:t>soal</w:t>
            </w:r>
            <w:proofErr w:type="spellEnd"/>
            <w:r w:rsidRPr="007A4197">
              <w:rPr>
                <w:sz w:val="18"/>
                <w:szCs w:val="18"/>
              </w:rPr>
              <w:t xml:space="preserve"> UTS </w:t>
            </w:r>
            <w:proofErr w:type="spellStart"/>
            <w:r w:rsidRPr="007A4197">
              <w:rPr>
                <w:sz w:val="18"/>
                <w:szCs w:val="18"/>
              </w:rPr>
              <w:t>dan</w:t>
            </w:r>
            <w:proofErr w:type="spellEnd"/>
            <w:r w:rsidRPr="007A4197">
              <w:rPr>
                <w:sz w:val="18"/>
                <w:szCs w:val="18"/>
              </w:rPr>
              <w:t xml:space="preserve"> UAS </w:t>
            </w:r>
            <w:proofErr w:type="spellStart"/>
            <w:r w:rsidRPr="007A4197">
              <w:rPr>
                <w:sz w:val="18"/>
                <w:szCs w:val="18"/>
              </w:rPr>
              <w:t>berbentuk</w:t>
            </w:r>
            <w:proofErr w:type="spellEnd"/>
            <w:r w:rsidRPr="007A4197">
              <w:rPr>
                <w:sz w:val="18"/>
                <w:szCs w:val="18"/>
              </w:rPr>
              <w:t xml:space="preserve"> </w:t>
            </w:r>
            <w:proofErr w:type="spellStart"/>
            <w:r w:rsidRPr="007A4197">
              <w:rPr>
                <w:sz w:val="18"/>
                <w:szCs w:val="18"/>
              </w:rPr>
              <w:t>essei</w:t>
            </w:r>
            <w:proofErr w:type="spellEnd"/>
            <w:r w:rsidRPr="007A4197">
              <w:rPr>
                <w:sz w:val="18"/>
                <w:szCs w:val="18"/>
              </w:rPr>
              <w:t xml:space="preserve"> </w:t>
            </w:r>
            <w:proofErr w:type="spellStart"/>
            <w:r w:rsidRPr="007A4197">
              <w:rPr>
                <w:sz w:val="18"/>
                <w:szCs w:val="18"/>
              </w:rPr>
              <w:t>terutama</w:t>
            </w:r>
            <w:proofErr w:type="spellEnd"/>
            <w:r w:rsidRPr="007A4197">
              <w:rPr>
                <w:sz w:val="18"/>
                <w:szCs w:val="18"/>
              </w:rPr>
              <w:t xml:space="preserve"> </w:t>
            </w:r>
            <w:proofErr w:type="spellStart"/>
            <w:r w:rsidRPr="007A4197">
              <w:rPr>
                <w:sz w:val="18"/>
                <w:szCs w:val="18"/>
              </w:rPr>
              <w:t>dalam</w:t>
            </w:r>
            <w:proofErr w:type="spellEnd"/>
            <w:r w:rsidRPr="007A4197">
              <w:rPr>
                <w:sz w:val="18"/>
                <w:szCs w:val="18"/>
              </w:rPr>
              <w:t xml:space="preserve"> </w:t>
            </w:r>
            <w:proofErr w:type="spellStart"/>
            <w:r w:rsidRPr="007A4197">
              <w:rPr>
                <w:sz w:val="18"/>
                <w:szCs w:val="18"/>
              </w:rPr>
              <w:t>konsep-konsep</w:t>
            </w:r>
            <w:proofErr w:type="spellEnd"/>
            <w:r w:rsidRPr="007A4197">
              <w:rPr>
                <w:sz w:val="18"/>
                <w:szCs w:val="18"/>
              </w:rPr>
              <w:t xml:space="preserve"> </w:t>
            </w:r>
            <w:proofErr w:type="spellStart"/>
            <w:r w:rsidRPr="007A4197">
              <w:rPr>
                <w:sz w:val="18"/>
                <w:szCs w:val="18"/>
              </w:rPr>
              <w:t>dasar</w:t>
            </w:r>
            <w:proofErr w:type="spellEnd"/>
            <w:r w:rsidRPr="007A4197">
              <w:rPr>
                <w:sz w:val="18"/>
                <w:szCs w:val="18"/>
              </w:rPr>
              <w:t xml:space="preserve"> yang </w:t>
            </w:r>
            <w:proofErr w:type="spellStart"/>
            <w:r w:rsidRPr="007A4197">
              <w:rPr>
                <w:sz w:val="18"/>
                <w:szCs w:val="18"/>
              </w:rPr>
              <w:t>mendasari</w:t>
            </w:r>
            <w:proofErr w:type="spellEnd"/>
            <w:r w:rsidRPr="007A4197">
              <w:rPr>
                <w:sz w:val="18"/>
                <w:szCs w:val="18"/>
              </w:rPr>
              <w:t xml:space="preserve"> </w:t>
            </w:r>
            <w:proofErr w:type="spellStart"/>
            <w:r w:rsidRPr="007A4197">
              <w:rPr>
                <w:sz w:val="18"/>
                <w:szCs w:val="18"/>
              </w:rPr>
              <w:t>pemahaman</w:t>
            </w:r>
            <w:proofErr w:type="spellEnd"/>
            <w:r w:rsidRPr="007A4197">
              <w:rPr>
                <w:sz w:val="18"/>
                <w:szCs w:val="18"/>
              </w:rPr>
              <w:t xml:space="preserve"> </w:t>
            </w:r>
            <w:proofErr w:type="spellStart"/>
            <w:r w:rsidRPr="007A4197">
              <w:rPr>
                <w:sz w:val="18"/>
                <w:szCs w:val="18"/>
              </w:rPr>
              <w:t>mahasiswa</w:t>
            </w:r>
            <w:proofErr w:type="spellEnd"/>
            <w:r w:rsidRPr="007A4197">
              <w:rPr>
                <w:sz w:val="18"/>
                <w:szCs w:val="18"/>
              </w:rPr>
              <w:t xml:space="preserve"> </w:t>
            </w:r>
            <w:proofErr w:type="spellStart"/>
            <w:r w:rsidRPr="007A4197">
              <w:rPr>
                <w:sz w:val="18"/>
                <w:szCs w:val="18"/>
              </w:rPr>
              <w:t>mulai</w:t>
            </w:r>
            <w:proofErr w:type="spellEnd"/>
            <w:r w:rsidRPr="007A4197">
              <w:rPr>
                <w:sz w:val="18"/>
                <w:szCs w:val="18"/>
              </w:rPr>
              <w:t xml:space="preserve"> </w:t>
            </w:r>
            <w:proofErr w:type="spellStart"/>
            <w:r w:rsidRPr="007A4197">
              <w:rPr>
                <w:sz w:val="18"/>
                <w:szCs w:val="18"/>
              </w:rPr>
              <w:t>dari</w:t>
            </w:r>
            <w:proofErr w:type="spellEnd"/>
            <w:r w:rsidRPr="007A4197">
              <w:rPr>
                <w:sz w:val="18"/>
                <w:szCs w:val="18"/>
              </w:rPr>
              <w:t xml:space="preserve"> Bab </w:t>
            </w:r>
            <w:proofErr w:type="spellStart"/>
            <w:r w:rsidRPr="007A4197">
              <w:rPr>
                <w:sz w:val="18"/>
                <w:szCs w:val="18"/>
              </w:rPr>
              <w:t>pertama</w:t>
            </w:r>
            <w:proofErr w:type="spellEnd"/>
            <w:r w:rsidRPr="007A4197">
              <w:rPr>
                <w:sz w:val="18"/>
                <w:szCs w:val="18"/>
              </w:rPr>
              <w:t xml:space="preserve"> </w:t>
            </w:r>
            <w:proofErr w:type="spellStart"/>
            <w:r w:rsidRPr="007A4197">
              <w:rPr>
                <w:sz w:val="18"/>
                <w:szCs w:val="18"/>
              </w:rPr>
              <w:t>hingga</w:t>
            </w:r>
            <w:proofErr w:type="spellEnd"/>
            <w:r w:rsidRPr="007A4197">
              <w:rPr>
                <w:sz w:val="18"/>
                <w:szCs w:val="18"/>
              </w:rPr>
              <w:t xml:space="preserve"> </w:t>
            </w:r>
            <w:proofErr w:type="spellStart"/>
            <w:r w:rsidRPr="007A4197">
              <w:rPr>
                <w:sz w:val="18"/>
                <w:szCs w:val="18"/>
              </w:rPr>
              <w:t>bab</w:t>
            </w:r>
            <w:proofErr w:type="spellEnd"/>
            <w:r w:rsidRPr="007A4197">
              <w:rPr>
                <w:sz w:val="18"/>
                <w:szCs w:val="18"/>
              </w:rPr>
              <w:t xml:space="preserve"> </w:t>
            </w:r>
            <w:proofErr w:type="spellStart"/>
            <w:r w:rsidRPr="007A4197">
              <w:rPr>
                <w:sz w:val="18"/>
                <w:szCs w:val="18"/>
              </w:rPr>
              <w:t>terakhir</w:t>
            </w:r>
            <w:proofErr w:type="spellEnd"/>
            <w:r w:rsidRPr="007A4197">
              <w:rPr>
                <w:sz w:val="18"/>
                <w:szCs w:val="18"/>
              </w:rPr>
              <w:t xml:space="preserve">. </w:t>
            </w:r>
            <w:proofErr w:type="spellStart"/>
            <w:r w:rsidRPr="007A4197">
              <w:rPr>
                <w:sz w:val="18"/>
                <w:szCs w:val="18"/>
              </w:rPr>
              <w:t>Komponen</w:t>
            </w:r>
            <w:proofErr w:type="spellEnd"/>
            <w:r w:rsidRPr="007A4197">
              <w:rPr>
                <w:sz w:val="18"/>
                <w:szCs w:val="18"/>
              </w:rPr>
              <w:t xml:space="preserve"> </w:t>
            </w:r>
            <w:proofErr w:type="spellStart"/>
            <w:r w:rsidRPr="007A4197">
              <w:rPr>
                <w:sz w:val="18"/>
                <w:szCs w:val="18"/>
              </w:rPr>
              <w:t>penilaian</w:t>
            </w:r>
            <w:proofErr w:type="spellEnd"/>
            <w:r w:rsidRPr="007A4197">
              <w:rPr>
                <w:sz w:val="18"/>
                <w:szCs w:val="18"/>
              </w:rPr>
              <w:t xml:space="preserve"> yang </w:t>
            </w:r>
            <w:proofErr w:type="spellStart"/>
            <w:r w:rsidRPr="007A4197">
              <w:rPr>
                <w:sz w:val="18"/>
                <w:szCs w:val="18"/>
              </w:rPr>
              <w:t>digunakan</w:t>
            </w:r>
            <w:proofErr w:type="spellEnd"/>
            <w:r w:rsidRPr="007A4197">
              <w:rPr>
                <w:sz w:val="18"/>
                <w:szCs w:val="18"/>
              </w:rPr>
              <w:t xml:space="preserve"> </w:t>
            </w:r>
            <w:proofErr w:type="spellStart"/>
            <w:r w:rsidRPr="007A4197">
              <w:rPr>
                <w:sz w:val="18"/>
                <w:szCs w:val="18"/>
              </w:rPr>
              <w:t>untuk</w:t>
            </w:r>
            <w:proofErr w:type="spellEnd"/>
            <w:r w:rsidRPr="007A4197">
              <w:rPr>
                <w:sz w:val="18"/>
                <w:szCs w:val="18"/>
              </w:rPr>
              <w:t xml:space="preserve"> </w:t>
            </w:r>
            <w:proofErr w:type="spellStart"/>
            <w:r w:rsidRPr="007A4197">
              <w:rPr>
                <w:sz w:val="18"/>
                <w:szCs w:val="18"/>
              </w:rPr>
              <w:t>memperoleh</w:t>
            </w:r>
            <w:proofErr w:type="spellEnd"/>
            <w:r w:rsidRPr="007A4197">
              <w:rPr>
                <w:sz w:val="18"/>
                <w:szCs w:val="18"/>
              </w:rPr>
              <w:t xml:space="preserve"> </w:t>
            </w:r>
            <w:proofErr w:type="spellStart"/>
            <w:r w:rsidRPr="007A4197">
              <w:rPr>
                <w:sz w:val="18"/>
                <w:szCs w:val="18"/>
              </w:rPr>
              <w:t>nilai</w:t>
            </w:r>
            <w:proofErr w:type="spellEnd"/>
            <w:r w:rsidRPr="007A4197">
              <w:rPr>
                <w:sz w:val="18"/>
                <w:szCs w:val="18"/>
              </w:rPr>
              <w:t xml:space="preserve"> </w:t>
            </w:r>
            <w:proofErr w:type="spellStart"/>
            <w:r w:rsidRPr="007A4197">
              <w:rPr>
                <w:sz w:val="18"/>
                <w:szCs w:val="18"/>
              </w:rPr>
              <w:t>akhir</w:t>
            </w:r>
            <w:proofErr w:type="spellEnd"/>
            <w:r w:rsidRPr="007A4197">
              <w:rPr>
                <w:sz w:val="18"/>
                <w:szCs w:val="18"/>
              </w:rPr>
              <w:t xml:space="preserve"> </w:t>
            </w:r>
            <w:proofErr w:type="spellStart"/>
            <w:r w:rsidRPr="007A4197">
              <w:rPr>
                <w:sz w:val="18"/>
                <w:szCs w:val="18"/>
              </w:rPr>
              <w:t>adalah</w:t>
            </w:r>
            <w:proofErr w:type="spellEnd"/>
            <w:r w:rsidRPr="007A4197">
              <w:rPr>
                <w:sz w:val="18"/>
                <w:szCs w:val="18"/>
              </w:rPr>
              <w:t xml:space="preserve"> UTS </w:t>
            </w:r>
            <w:r w:rsidR="00A82279">
              <w:rPr>
                <w:sz w:val="18"/>
                <w:szCs w:val="18"/>
              </w:rPr>
              <w:t>3</w:t>
            </w:r>
            <w:r w:rsidR="009C2536">
              <w:rPr>
                <w:sz w:val="18"/>
                <w:szCs w:val="18"/>
              </w:rPr>
              <w:t>5</w:t>
            </w:r>
            <w:r w:rsidR="00A82279">
              <w:rPr>
                <w:sz w:val="18"/>
                <w:szCs w:val="18"/>
              </w:rPr>
              <w:t>%; UAS 3</w:t>
            </w:r>
            <w:r w:rsidR="009C2536">
              <w:rPr>
                <w:sz w:val="18"/>
                <w:szCs w:val="18"/>
              </w:rPr>
              <w:t>5</w:t>
            </w:r>
            <w:r w:rsidR="00A82279">
              <w:rPr>
                <w:sz w:val="18"/>
                <w:szCs w:val="18"/>
              </w:rPr>
              <w:t xml:space="preserve">%; assignment </w:t>
            </w:r>
            <w:proofErr w:type="spellStart"/>
            <w:r w:rsidR="00A82279">
              <w:rPr>
                <w:sz w:val="18"/>
                <w:szCs w:val="18"/>
              </w:rPr>
              <w:t>dan</w:t>
            </w:r>
            <w:proofErr w:type="spellEnd"/>
            <w:r w:rsidR="00A82279">
              <w:rPr>
                <w:sz w:val="18"/>
                <w:szCs w:val="18"/>
              </w:rPr>
              <w:t xml:space="preserve"> </w:t>
            </w:r>
            <w:proofErr w:type="spellStart"/>
            <w:r w:rsidR="00A82279">
              <w:rPr>
                <w:sz w:val="18"/>
                <w:szCs w:val="18"/>
              </w:rPr>
              <w:t>diskusi</w:t>
            </w:r>
            <w:proofErr w:type="spellEnd"/>
            <w:r w:rsidR="00A82279">
              <w:rPr>
                <w:sz w:val="18"/>
                <w:szCs w:val="18"/>
              </w:rPr>
              <w:t xml:space="preserve"> 10</w:t>
            </w:r>
            <w:proofErr w:type="gramStart"/>
            <w:r w:rsidR="00A82279">
              <w:rPr>
                <w:sz w:val="18"/>
                <w:szCs w:val="18"/>
              </w:rPr>
              <w:t>% ;</w:t>
            </w:r>
            <w:proofErr w:type="gramEnd"/>
            <w:r w:rsidR="00A82279">
              <w:rPr>
                <w:sz w:val="18"/>
                <w:szCs w:val="18"/>
              </w:rPr>
              <w:t xml:space="preserve"> </w:t>
            </w:r>
            <w:proofErr w:type="spellStart"/>
            <w:r w:rsidR="00A82279">
              <w:rPr>
                <w:sz w:val="18"/>
                <w:szCs w:val="18"/>
              </w:rPr>
              <w:lastRenderedPageBreak/>
              <w:t>Tugas</w:t>
            </w:r>
            <w:proofErr w:type="spellEnd"/>
            <w:r w:rsidR="00A82279">
              <w:rPr>
                <w:sz w:val="18"/>
                <w:szCs w:val="18"/>
              </w:rPr>
              <w:t xml:space="preserve"> </w:t>
            </w:r>
            <w:r w:rsidRPr="007A4197">
              <w:rPr>
                <w:sz w:val="18"/>
                <w:szCs w:val="18"/>
              </w:rPr>
              <w:t xml:space="preserve"> 15%; </w:t>
            </w:r>
            <w:proofErr w:type="spellStart"/>
            <w:r w:rsidR="00A82279">
              <w:rPr>
                <w:sz w:val="18"/>
                <w:szCs w:val="18"/>
              </w:rPr>
              <w:t>keaktifan</w:t>
            </w:r>
            <w:proofErr w:type="spellEnd"/>
            <w:r w:rsidRPr="007A4197">
              <w:rPr>
                <w:sz w:val="18"/>
                <w:szCs w:val="18"/>
              </w:rPr>
              <w:t xml:space="preserve"> 5%. </w:t>
            </w:r>
            <w:r w:rsidR="009C2536">
              <w:rPr>
                <w:sz w:val="18"/>
                <w:szCs w:val="18"/>
              </w:rPr>
              <w:t xml:space="preserve"> </w:t>
            </w:r>
            <w:r w:rsidRPr="007A4197">
              <w:rPr>
                <w:sz w:val="18"/>
                <w:szCs w:val="18"/>
              </w:rPr>
              <w:t xml:space="preserve"> </w:t>
            </w:r>
          </w:p>
          <w:p w:rsidR="008F1FD7" w:rsidRPr="007A4197" w:rsidRDefault="008F1FD7" w:rsidP="009C2536">
            <w:pPr>
              <w:shd w:val="solid" w:color="FFFFFF" w:fill="FFFFFF"/>
              <w:rPr>
                <w:i/>
                <w:iCs/>
                <w:sz w:val="18"/>
                <w:szCs w:val="18"/>
              </w:rPr>
            </w:pPr>
            <w:proofErr w:type="spellStart"/>
            <w:r w:rsidRPr="007A4197">
              <w:rPr>
                <w:sz w:val="18"/>
                <w:szCs w:val="18"/>
              </w:rPr>
              <w:t>Tugas</w:t>
            </w:r>
            <w:proofErr w:type="spellEnd"/>
            <w:r w:rsidRPr="007A4197">
              <w:rPr>
                <w:sz w:val="18"/>
                <w:szCs w:val="18"/>
              </w:rPr>
              <w:t xml:space="preserve"> </w:t>
            </w:r>
            <w:proofErr w:type="spellStart"/>
            <w:r w:rsidRPr="007A4197">
              <w:rPr>
                <w:sz w:val="18"/>
                <w:szCs w:val="18"/>
              </w:rPr>
              <w:t>meliputi</w:t>
            </w:r>
            <w:proofErr w:type="spellEnd"/>
            <w:r w:rsidRPr="007A4197">
              <w:rPr>
                <w:sz w:val="18"/>
                <w:szCs w:val="18"/>
              </w:rPr>
              <w:t xml:space="preserve"> </w:t>
            </w:r>
            <w:proofErr w:type="spellStart"/>
            <w:r w:rsidRPr="007A4197">
              <w:rPr>
                <w:sz w:val="18"/>
                <w:szCs w:val="18"/>
              </w:rPr>
              <w:t>analisis</w:t>
            </w:r>
            <w:proofErr w:type="spellEnd"/>
            <w:r w:rsidRPr="007A4197">
              <w:rPr>
                <w:sz w:val="18"/>
                <w:szCs w:val="18"/>
              </w:rPr>
              <w:t xml:space="preserve"> </w:t>
            </w:r>
            <w:proofErr w:type="spellStart"/>
            <w:r w:rsidR="009C2536">
              <w:rPr>
                <w:sz w:val="18"/>
                <w:szCs w:val="18"/>
              </w:rPr>
              <w:t>komprehensif</w:t>
            </w:r>
            <w:proofErr w:type="spellEnd"/>
            <w:r w:rsidR="009C2536">
              <w:rPr>
                <w:sz w:val="18"/>
                <w:szCs w:val="18"/>
              </w:rPr>
              <w:t xml:space="preserve"> </w:t>
            </w:r>
            <w:proofErr w:type="spellStart"/>
            <w:r w:rsidR="009C2536">
              <w:rPr>
                <w:sz w:val="18"/>
                <w:szCs w:val="18"/>
              </w:rPr>
              <w:t>dari</w:t>
            </w:r>
            <w:proofErr w:type="spellEnd"/>
            <w:r w:rsidR="009C2536">
              <w:rPr>
                <w:sz w:val="18"/>
                <w:szCs w:val="18"/>
              </w:rPr>
              <w:t xml:space="preserve"> </w:t>
            </w:r>
            <w:proofErr w:type="spellStart"/>
            <w:r w:rsidR="009C2536">
              <w:rPr>
                <w:sz w:val="18"/>
                <w:szCs w:val="18"/>
              </w:rPr>
              <w:t>suatu</w:t>
            </w:r>
            <w:proofErr w:type="spellEnd"/>
            <w:r w:rsidR="009C2536">
              <w:rPr>
                <w:sz w:val="18"/>
                <w:szCs w:val="18"/>
              </w:rPr>
              <w:t xml:space="preserve"> </w:t>
            </w:r>
            <w:proofErr w:type="spellStart"/>
            <w:r w:rsidR="009C2536">
              <w:rPr>
                <w:sz w:val="18"/>
                <w:szCs w:val="18"/>
              </w:rPr>
              <w:t>masalah</w:t>
            </w:r>
            <w:bookmarkStart w:id="1" w:name="_GoBack"/>
            <w:bookmarkEnd w:id="1"/>
            <w:proofErr w:type="spellEnd"/>
            <w:r>
              <w:rPr>
                <w:sz w:val="18"/>
                <w:szCs w:val="18"/>
              </w:rPr>
              <w:t>.</w:t>
            </w:r>
          </w:p>
        </w:tc>
      </w:tr>
    </w:tbl>
    <w:p w:rsidR="008F1FD7" w:rsidRDefault="008F1FD7" w:rsidP="008F1FD7">
      <w:pPr>
        <w:jc w:val="both"/>
        <w:rPr>
          <w:b/>
          <w:lang w:val="sv-SE"/>
        </w:rPr>
      </w:pPr>
    </w:p>
    <w:p w:rsidR="008F1FD7" w:rsidRPr="00480A73" w:rsidRDefault="008F1FD7" w:rsidP="008F1FD7">
      <w:pPr>
        <w:jc w:val="both"/>
        <w:rPr>
          <w:b/>
          <w:lang w:val="sv-SE"/>
        </w:rPr>
      </w:pPr>
      <w:r w:rsidRPr="00480A73">
        <w:rPr>
          <w:b/>
          <w:lang w:val="sv-SE"/>
        </w:rPr>
        <w:t>Satuan Acara Perkuliahan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800"/>
        <w:gridCol w:w="1769"/>
        <w:gridCol w:w="2552"/>
        <w:gridCol w:w="1844"/>
      </w:tblGrid>
      <w:tr w:rsidR="008F1FD7" w:rsidRPr="007A4197" w:rsidTr="00A32B35">
        <w:trPr>
          <w:trHeight w:val="284"/>
        </w:trPr>
        <w:tc>
          <w:tcPr>
            <w:tcW w:w="0" w:type="auto"/>
            <w:shd w:val="clear" w:color="auto" w:fill="auto"/>
            <w:vAlign w:val="center"/>
          </w:tcPr>
          <w:p w:rsidR="008F1FD7" w:rsidRPr="007A4197" w:rsidRDefault="008F1FD7" w:rsidP="00A32B35">
            <w:pPr>
              <w:rPr>
                <w:b/>
                <w:i/>
                <w:sz w:val="18"/>
                <w:szCs w:val="18"/>
              </w:rPr>
            </w:pPr>
            <w:r w:rsidRPr="007A4197">
              <w:rPr>
                <w:b/>
                <w:i/>
                <w:sz w:val="18"/>
                <w:szCs w:val="18"/>
              </w:rPr>
              <w:t>Mg#</w:t>
            </w:r>
          </w:p>
        </w:tc>
        <w:tc>
          <w:tcPr>
            <w:tcW w:w="1800" w:type="dxa"/>
            <w:shd w:val="clear" w:color="auto" w:fill="auto"/>
            <w:vAlign w:val="center"/>
          </w:tcPr>
          <w:p w:rsidR="008F1FD7" w:rsidRPr="007A4197" w:rsidRDefault="008F1FD7" w:rsidP="00A32B35">
            <w:pPr>
              <w:rPr>
                <w:b/>
                <w:i/>
                <w:sz w:val="18"/>
                <w:szCs w:val="18"/>
              </w:rPr>
            </w:pPr>
            <w:proofErr w:type="spellStart"/>
            <w:r w:rsidRPr="007A4197">
              <w:rPr>
                <w:b/>
                <w:i/>
                <w:sz w:val="18"/>
                <w:szCs w:val="18"/>
              </w:rPr>
              <w:t>Topik</w:t>
            </w:r>
            <w:proofErr w:type="spellEnd"/>
          </w:p>
        </w:tc>
        <w:tc>
          <w:tcPr>
            <w:tcW w:w="1769" w:type="dxa"/>
            <w:shd w:val="clear" w:color="auto" w:fill="auto"/>
            <w:vAlign w:val="center"/>
          </w:tcPr>
          <w:p w:rsidR="008F1FD7" w:rsidRPr="007A4197" w:rsidRDefault="008F1FD7" w:rsidP="00A32B35">
            <w:pPr>
              <w:rPr>
                <w:b/>
                <w:i/>
                <w:sz w:val="18"/>
                <w:szCs w:val="18"/>
              </w:rPr>
            </w:pPr>
            <w:r w:rsidRPr="007A4197">
              <w:rPr>
                <w:b/>
                <w:i/>
                <w:sz w:val="18"/>
                <w:szCs w:val="18"/>
              </w:rPr>
              <w:t xml:space="preserve">Sub </w:t>
            </w:r>
            <w:proofErr w:type="spellStart"/>
            <w:r w:rsidRPr="007A4197">
              <w:rPr>
                <w:b/>
                <w:i/>
                <w:sz w:val="18"/>
                <w:szCs w:val="18"/>
              </w:rPr>
              <w:t>Topik</w:t>
            </w:r>
            <w:proofErr w:type="spellEnd"/>
          </w:p>
        </w:tc>
        <w:tc>
          <w:tcPr>
            <w:tcW w:w="2552" w:type="dxa"/>
            <w:shd w:val="clear" w:color="auto" w:fill="auto"/>
            <w:vAlign w:val="center"/>
          </w:tcPr>
          <w:p w:rsidR="008F1FD7" w:rsidRPr="007A4197" w:rsidRDefault="008F1FD7" w:rsidP="00A32B35">
            <w:pPr>
              <w:rPr>
                <w:b/>
                <w:i/>
                <w:sz w:val="18"/>
                <w:szCs w:val="18"/>
              </w:rPr>
            </w:pPr>
            <w:proofErr w:type="spellStart"/>
            <w:r w:rsidRPr="007A4197">
              <w:rPr>
                <w:b/>
                <w:i/>
                <w:sz w:val="18"/>
                <w:szCs w:val="18"/>
              </w:rPr>
              <w:t>Capaian</w:t>
            </w:r>
            <w:proofErr w:type="spellEnd"/>
            <w:r w:rsidRPr="007A4197">
              <w:rPr>
                <w:b/>
                <w:i/>
                <w:sz w:val="18"/>
                <w:szCs w:val="18"/>
              </w:rPr>
              <w:t xml:space="preserve"> </w:t>
            </w:r>
            <w:proofErr w:type="spellStart"/>
            <w:r w:rsidRPr="007A4197">
              <w:rPr>
                <w:b/>
                <w:i/>
                <w:sz w:val="18"/>
                <w:szCs w:val="18"/>
              </w:rPr>
              <w:t>Belajar</w:t>
            </w:r>
            <w:proofErr w:type="spellEnd"/>
            <w:r w:rsidRPr="007A4197">
              <w:rPr>
                <w:b/>
                <w:i/>
                <w:sz w:val="18"/>
                <w:szCs w:val="18"/>
              </w:rPr>
              <w:t xml:space="preserve"> </w:t>
            </w:r>
            <w:proofErr w:type="spellStart"/>
            <w:r w:rsidRPr="007A4197">
              <w:rPr>
                <w:b/>
                <w:i/>
                <w:sz w:val="18"/>
                <w:szCs w:val="18"/>
              </w:rPr>
              <w:t>Mahasiswa</w:t>
            </w:r>
            <w:proofErr w:type="spellEnd"/>
          </w:p>
        </w:tc>
        <w:tc>
          <w:tcPr>
            <w:tcW w:w="1844" w:type="dxa"/>
            <w:shd w:val="clear" w:color="auto" w:fill="auto"/>
            <w:vAlign w:val="center"/>
          </w:tcPr>
          <w:p w:rsidR="008F1FD7" w:rsidRPr="007A4197" w:rsidRDefault="008F1FD7" w:rsidP="00A32B35">
            <w:pPr>
              <w:rPr>
                <w:b/>
                <w:i/>
                <w:sz w:val="18"/>
                <w:szCs w:val="18"/>
              </w:rPr>
            </w:pPr>
            <w:proofErr w:type="spellStart"/>
            <w:r w:rsidRPr="007A4197">
              <w:rPr>
                <w:b/>
                <w:i/>
                <w:sz w:val="18"/>
                <w:szCs w:val="18"/>
              </w:rPr>
              <w:t>Sumber</w:t>
            </w:r>
            <w:proofErr w:type="spellEnd"/>
            <w:r w:rsidRPr="007A4197">
              <w:rPr>
                <w:b/>
                <w:i/>
                <w:sz w:val="18"/>
                <w:szCs w:val="18"/>
              </w:rPr>
              <w:t xml:space="preserve"> </w:t>
            </w:r>
            <w:proofErr w:type="spellStart"/>
            <w:r w:rsidRPr="007A4197">
              <w:rPr>
                <w:b/>
                <w:i/>
                <w:sz w:val="18"/>
                <w:szCs w:val="18"/>
              </w:rPr>
              <w:t>Materi</w:t>
            </w:r>
            <w:proofErr w:type="spellEnd"/>
          </w:p>
        </w:tc>
      </w:tr>
      <w:tr w:rsidR="008F1FD7" w:rsidRPr="007A4197" w:rsidTr="00A32B35">
        <w:tc>
          <w:tcPr>
            <w:tcW w:w="0" w:type="auto"/>
            <w:shd w:val="clear" w:color="auto" w:fill="auto"/>
            <w:vAlign w:val="center"/>
          </w:tcPr>
          <w:p w:rsidR="008F1FD7" w:rsidRPr="007A4197" w:rsidRDefault="008F1FD7" w:rsidP="00A32B35">
            <w:pPr>
              <w:jc w:val="center"/>
              <w:rPr>
                <w:i/>
                <w:sz w:val="18"/>
                <w:szCs w:val="18"/>
              </w:rPr>
            </w:pPr>
            <w:r w:rsidRPr="007A4197">
              <w:rPr>
                <w:i/>
                <w:sz w:val="18"/>
                <w:szCs w:val="18"/>
              </w:rPr>
              <w:t>1</w:t>
            </w:r>
          </w:p>
        </w:tc>
        <w:tc>
          <w:tcPr>
            <w:tcW w:w="1800" w:type="dxa"/>
            <w:shd w:val="clear" w:color="auto" w:fill="auto"/>
            <w:vAlign w:val="center"/>
          </w:tcPr>
          <w:p w:rsidR="008F1FD7" w:rsidRPr="00932EFC" w:rsidRDefault="008F1FD7" w:rsidP="00A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lang w:eastAsia="id-ID"/>
              </w:rPr>
            </w:pPr>
            <w:proofErr w:type="spellStart"/>
            <w:r>
              <w:rPr>
                <w:color w:val="000000"/>
                <w:sz w:val="18"/>
                <w:szCs w:val="18"/>
                <w:lang w:eastAsia="id-ID"/>
              </w:rPr>
              <w:t>Sejarah</w:t>
            </w:r>
            <w:proofErr w:type="spellEnd"/>
            <w:r>
              <w:rPr>
                <w:color w:val="000000"/>
                <w:sz w:val="18"/>
                <w:szCs w:val="18"/>
                <w:lang w:eastAsia="id-ID"/>
              </w:rPr>
              <w:t xml:space="preserve"> </w:t>
            </w:r>
            <w:proofErr w:type="spellStart"/>
            <w:r>
              <w:rPr>
                <w:color w:val="000000"/>
                <w:sz w:val="18"/>
                <w:szCs w:val="18"/>
                <w:lang w:eastAsia="id-ID"/>
              </w:rPr>
              <w:t>perkembangan</w:t>
            </w:r>
            <w:proofErr w:type="spellEnd"/>
            <w:r>
              <w:rPr>
                <w:color w:val="000000"/>
                <w:sz w:val="18"/>
                <w:szCs w:val="18"/>
                <w:lang w:eastAsia="id-ID"/>
              </w:rPr>
              <w:t xml:space="preserve"> </w:t>
            </w:r>
            <w:proofErr w:type="spellStart"/>
            <w:r>
              <w:rPr>
                <w:color w:val="000000"/>
                <w:sz w:val="18"/>
                <w:szCs w:val="18"/>
                <w:lang w:eastAsia="id-ID"/>
              </w:rPr>
              <w:t>dan</w:t>
            </w:r>
            <w:proofErr w:type="spellEnd"/>
            <w:r>
              <w:rPr>
                <w:color w:val="000000"/>
                <w:sz w:val="18"/>
                <w:szCs w:val="18"/>
                <w:lang w:eastAsia="id-ID"/>
              </w:rPr>
              <w:t xml:space="preserve"> </w:t>
            </w:r>
            <w:proofErr w:type="spellStart"/>
            <w:r>
              <w:rPr>
                <w:color w:val="000000"/>
                <w:sz w:val="18"/>
                <w:szCs w:val="18"/>
                <w:lang w:eastAsia="id-ID"/>
              </w:rPr>
              <w:t>ruang</w:t>
            </w:r>
            <w:proofErr w:type="spellEnd"/>
            <w:r>
              <w:rPr>
                <w:color w:val="000000"/>
                <w:sz w:val="18"/>
                <w:szCs w:val="18"/>
                <w:lang w:eastAsia="id-ID"/>
              </w:rPr>
              <w:t xml:space="preserve"> </w:t>
            </w:r>
            <w:proofErr w:type="spellStart"/>
            <w:r>
              <w:rPr>
                <w:color w:val="000000"/>
                <w:sz w:val="18"/>
                <w:szCs w:val="18"/>
                <w:lang w:eastAsia="id-ID"/>
              </w:rPr>
              <w:t>lingkup</w:t>
            </w:r>
            <w:proofErr w:type="spellEnd"/>
            <w:r>
              <w:rPr>
                <w:color w:val="000000"/>
                <w:sz w:val="18"/>
                <w:szCs w:val="18"/>
                <w:lang w:eastAsia="id-ID"/>
              </w:rPr>
              <w:t xml:space="preserve"> </w:t>
            </w:r>
            <w:proofErr w:type="spellStart"/>
            <w:r>
              <w:rPr>
                <w:color w:val="000000"/>
                <w:sz w:val="18"/>
                <w:szCs w:val="18"/>
                <w:lang w:eastAsia="id-ID"/>
              </w:rPr>
              <w:t>ilmu</w:t>
            </w:r>
            <w:proofErr w:type="spellEnd"/>
            <w:r>
              <w:rPr>
                <w:color w:val="000000"/>
                <w:sz w:val="18"/>
                <w:szCs w:val="18"/>
                <w:lang w:eastAsia="id-ID"/>
              </w:rPr>
              <w:t xml:space="preserve"> </w:t>
            </w:r>
            <w:proofErr w:type="spellStart"/>
            <w:r>
              <w:rPr>
                <w:color w:val="000000"/>
                <w:sz w:val="18"/>
                <w:szCs w:val="18"/>
                <w:lang w:eastAsia="id-ID"/>
              </w:rPr>
              <w:t>bioetika</w:t>
            </w:r>
            <w:proofErr w:type="spellEnd"/>
          </w:p>
        </w:tc>
        <w:tc>
          <w:tcPr>
            <w:tcW w:w="1769" w:type="dxa"/>
            <w:shd w:val="clear" w:color="auto" w:fill="auto"/>
          </w:tcPr>
          <w:p w:rsidR="008F1FD7" w:rsidRDefault="008F1FD7" w:rsidP="00A32B35">
            <w:pPr>
              <w:rPr>
                <w:color w:val="000000"/>
                <w:sz w:val="18"/>
                <w:szCs w:val="18"/>
                <w:lang w:val="id-ID" w:eastAsia="id-ID"/>
              </w:rPr>
            </w:pPr>
            <w:r>
              <w:rPr>
                <w:color w:val="000000"/>
                <w:sz w:val="18"/>
                <w:szCs w:val="18"/>
                <w:lang w:val="id-ID" w:eastAsia="id-ID"/>
              </w:rPr>
              <w:t>Perbedaan sistem nilai dan konflik dengan perkembangan sosial dan teknologi</w:t>
            </w:r>
          </w:p>
        </w:tc>
        <w:tc>
          <w:tcPr>
            <w:tcW w:w="2552" w:type="dxa"/>
            <w:shd w:val="clear" w:color="auto" w:fill="auto"/>
            <w:vAlign w:val="center"/>
          </w:tcPr>
          <w:p w:rsidR="008F1FD7" w:rsidRDefault="008F1FD7" w:rsidP="00A32B35">
            <w:pPr>
              <w:rPr>
                <w:color w:val="000000"/>
                <w:sz w:val="18"/>
                <w:szCs w:val="18"/>
                <w:lang w:val="id-ID" w:eastAsia="id-ID"/>
              </w:rPr>
            </w:pPr>
            <w:r>
              <w:rPr>
                <w:color w:val="000000"/>
                <w:sz w:val="18"/>
                <w:szCs w:val="18"/>
                <w:lang w:val="id-ID" w:eastAsia="id-ID"/>
              </w:rPr>
              <w:t>Mampu menjelaskan sejarah perkembangan bioet</w:t>
            </w:r>
            <w:proofErr w:type="spellStart"/>
            <w:r>
              <w:rPr>
                <w:color w:val="000000"/>
                <w:sz w:val="18"/>
                <w:szCs w:val="18"/>
                <w:lang w:val="en-US" w:eastAsia="id-ID"/>
              </w:rPr>
              <w:t>i</w:t>
            </w:r>
            <w:proofErr w:type="spellEnd"/>
            <w:r>
              <w:rPr>
                <w:color w:val="000000"/>
                <w:sz w:val="18"/>
                <w:szCs w:val="18"/>
                <w:lang w:val="id-ID" w:eastAsia="id-ID"/>
              </w:rPr>
              <w:t>ka dan mengapa menjadi perlu di pelajari</w:t>
            </w:r>
          </w:p>
        </w:tc>
        <w:tc>
          <w:tcPr>
            <w:tcW w:w="1844" w:type="dxa"/>
            <w:shd w:val="clear" w:color="auto" w:fill="auto"/>
            <w:vAlign w:val="center"/>
          </w:tcPr>
          <w:p w:rsidR="008F1FD7" w:rsidRDefault="008F1FD7" w:rsidP="00A32B35">
            <w:pPr>
              <w:rPr>
                <w:color w:val="000000"/>
                <w:sz w:val="18"/>
                <w:szCs w:val="18"/>
                <w:lang w:val="id-ID" w:eastAsia="id-ID"/>
              </w:rPr>
            </w:pPr>
          </w:p>
        </w:tc>
      </w:tr>
      <w:tr w:rsidR="008F1FD7" w:rsidRPr="007A4197" w:rsidTr="00A32B35">
        <w:tc>
          <w:tcPr>
            <w:tcW w:w="0" w:type="auto"/>
            <w:shd w:val="clear" w:color="auto" w:fill="auto"/>
            <w:vAlign w:val="center"/>
          </w:tcPr>
          <w:p w:rsidR="008F1FD7" w:rsidRPr="007A4197" w:rsidRDefault="008F1FD7" w:rsidP="00A32B35">
            <w:pPr>
              <w:spacing w:before="20" w:after="20"/>
              <w:jc w:val="center"/>
              <w:rPr>
                <w:i/>
                <w:sz w:val="18"/>
                <w:szCs w:val="18"/>
              </w:rPr>
            </w:pPr>
            <w:r w:rsidRPr="007A4197">
              <w:rPr>
                <w:i/>
                <w:sz w:val="18"/>
                <w:szCs w:val="18"/>
              </w:rPr>
              <w:t>2</w:t>
            </w:r>
          </w:p>
        </w:tc>
        <w:tc>
          <w:tcPr>
            <w:tcW w:w="1800" w:type="dxa"/>
            <w:shd w:val="clear" w:color="auto" w:fill="auto"/>
            <w:vAlign w:val="center"/>
          </w:tcPr>
          <w:p w:rsidR="008F1FD7" w:rsidRDefault="008F1FD7" w:rsidP="00A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lang w:eastAsia="id-ID"/>
              </w:rPr>
            </w:pPr>
            <w:proofErr w:type="spellStart"/>
            <w:r>
              <w:rPr>
                <w:color w:val="000000"/>
                <w:sz w:val="18"/>
                <w:szCs w:val="18"/>
                <w:lang w:eastAsia="id-ID"/>
              </w:rPr>
              <w:t>Prinsip-prinsip</w:t>
            </w:r>
            <w:proofErr w:type="spellEnd"/>
            <w:r>
              <w:rPr>
                <w:color w:val="000000"/>
                <w:sz w:val="18"/>
                <w:szCs w:val="18"/>
                <w:lang w:eastAsia="id-ID"/>
              </w:rPr>
              <w:t xml:space="preserve"> </w:t>
            </w:r>
            <w:proofErr w:type="spellStart"/>
            <w:r>
              <w:rPr>
                <w:color w:val="000000"/>
                <w:sz w:val="18"/>
                <w:szCs w:val="18"/>
                <w:lang w:eastAsia="id-ID"/>
              </w:rPr>
              <w:t>dasar</w:t>
            </w:r>
            <w:proofErr w:type="spellEnd"/>
            <w:r>
              <w:rPr>
                <w:color w:val="000000"/>
                <w:sz w:val="18"/>
                <w:szCs w:val="18"/>
                <w:lang w:eastAsia="id-ID"/>
              </w:rPr>
              <w:t xml:space="preserve"> </w:t>
            </w:r>
            <w:proofErr w:type="spellStart"/>
            <w:r>
              <w:rPr>
                <w:color w:val="000000"/>
                <w:sz w:val="18"/>
                <w:szCs w:val="18"/>
                <w:lang w:eastAsia="id-ID"/>
              </w:rPr>
              <w:t>dalam</w:t>
            </w:r>
            <w:proofErr w:type="spellEnd"/>
            <w:r>
              <w:rPr>
                <w:color w:val="000000"/>
                <w:sz w:val="18"/>
                <w:szCs w:val="18"/>
                <w:lang w:eastAsia="id-ID"/>
              </w:rPr>
              <w:t xml:space="preserve"> </w:t>
            </w:r>
            <w:proofErr w:type="spellStart"/>
            <w:r>
              <w:rPr>
                <w:color w:val="000000"/>
                <w:sz w:val="18"/>
                <w:szCs w:val="18"/>
                <w:lang w:eastAsia="id-ID"/>
              </w:rPr>
              <w:t>bioetika</w:t>
            </w:r>
            <w:proofErr w:type="spellEnd"/>
          </w:p>
        </w:tc>
        <w:tc>
          <w:tcPr>
            <w:tcW w:w="1769" w:type="dxa"/>
            <w:shd w:val="clear" w:color="auto" w:fill="auto"/>
          </w:tcPr>
          <w:p w:rsidR="008F1FD7" w:rsidRDefault="008F1FD7" w:rsidP="00A32B35">
            <w:pPr>
              <w:rPr>
                <w:color w:val="000000"/>
                <w:sz w:val="18"/>
                <w:szCs w:val="18"/>
                <w:lang w:val="id-ID" w:eastAsia="id-ID"/>
              </w:rPr>
            </w:pPr>
            <w:r>
              <w:rPr>
                <w:color w:val="000000"/>
                <w:sz w:val="18"/>
                <w:szCs w:val="18"/>
                <w:lang w:val="id-ID" w:eastAsia="id-ID"/>
              </w:rPr>
              <w:t>Moralitas dan konflik moral</w:t>
            </w:r>
          </w:p>
        </w:tc>
        <w:tc>
          <w:tcPr>
            <w:tcW w:w="2552" w:type="dxa"/>
            <w:shd w:val="clear" w:color="auto" w:fill="auto"/>
            <w:vAlign w:val="center"/>
          </w:tcPr>
          <w:p w:rsidR="008F1FD7" w:rsidRDefault="008F1FD7" w:rsidP="00A32B35">
            <w:pPr>
              <w:rPr>
                <w:color w:val="000000"/>
                <w:sz w:val="18"/>
                <w:szCs w:val="18"/>
                <w:lang w:val="id-ID" w:eastAsia="id-ID"/>
              </w:rPr>
            </w:pPr>
            <w:r>
              <w:rPr>
                <w:color w:val="000000"/>
                <w:sz w:val="18"/>
                <w:szCs w:val="18"/>
                <w:lang w:val="id-ID" w:eastAsia="id-ID"/>
              </w:rPr>
              <w:t>Mampu menjelaskan isu bioetika adalah perbedaan cara pandang dari berbagai sistem nilai</w:t>
            </w:r>
          </w:p>
        </w:tc>
        <w:tc>
          <w:tcPr>
            <w:tcW w:w="1844" w:type="dxa"/>
            <w:shd w:val="clear" w:color="auto" w:fill="auto"/>
            <w:vAlign w:val="center"/>
          </w:tcPr>
          <w:p w:rsidR="008F1FD7" w:rsidRDefault="008F1FD7" w:rsidP="00A32B35">
            <w:pPr>
              <w:rPr>
                <w:color w:val="000000"/>
                <w:sz w:val="18"/>
                <w:szCs w:val="18"/>
                <w:lang w:val="id-ID" w:eastAsia="id-ID"/>
              </w:rPr>
            </w:pPr>
          </w:p>
        </w:tc>
      </w:tr>
      <w:tr w:rsidR="008F1FD7" w:rsidRPr="007A4197" w:rsidTr="00A32B35">
        <w:tc>
          <w:tcPr>
            <w:tcW w:w="0" w:type="auto"/>
            <w:shd w:val="clear" w:color="auto" w:fill="auto"/>
            <w:vAlign w:val="center"/>
          </w:tcPr>
          <w:p w:rsidR="008F1FD7" w:rsidRPr="007A4197" w:rsidRDefault="008F1FD7" w:rsidP="00A32B35">
            <w:pPr>
              <w:spacing w:before="20" w:after="20"/>
              <w:jc w:val="center"/>
              <w:rPr>
                <w:i/>
                <w:sz w:val="18"/>
                <w:szCs w:val="18"/>
              </w:rPr>
            </w:pPr>
            <w:r w:rsidRPr="007A4197">
              <w:rPr>
                <w:i/>
                <w:sz w:val="18"/>
                <w:szCs w:val="18"/>
              </w:rPr>
              <w:t>3</w:t>
            </w:r>
          </w:p>
        </w:tc>
        <w:tc>
          <w:tcPr>
            <w:tcW w:w="1800" w:type="dxa"/>
            <w:shd w:val="clear" w:color="auto" w:fill="auto"/>
            <w:vAlign w:val="center"/>
          </w:tcPr>
          <w:p w:rsidR="008F1FD7" w:rsidRDefault="008F1FD7" w:rsidP="00A32B35">
            <w:pPr>
              <w:rPr>
                <w:color w:val="000000"/>
                <w:sz w:val="18"/>
                <w:szCs w:val="18"/>
                <w:lang w:val="id-ID" w:eastAsia="id-ID"/>
              </w:rPr>
            </w:pPr>
            <w:r>
              <w:rPr>
                <w:color w:val="000000"/>
                <w:sz w:val="18"/>
                <w:szCs w:val="18"/>
                <w:lang w:eastAsia="id-ID"/>
              </w:rPr>
              <w:t xml:space="preserve">Issue-issue </w:t>
            </w:r>
            <w:proofErr w:type="spellStart"/>
            <w:r>
              <w:rPr>
                <w:color w:val="000000"/>
                <w:sz w:val="18"/>
                <w:szCs w:val="18"/>
                <w:lang w:eastAsia="id-ID"/>
              </w:rPr>
              <w:t>biotika</w:t>
            </w:r>
            <w:proofErr w:type="spellEnd"/>
            <w:r>
              <w:rPr>
                <w:color w:val="000000"/>
                <w:sz w:val="18"/>
                <w:szCs w:val="18"/>
                <w:lang w:eastAsia="id-ID"/>
              </w:rPr>
              <w:t xml:space="preserve"> </w:t>
            </w:r>
            <w:proofErr w:type="spellStart"/>
            <w:r>
              <w:rPr>
                <w:color w:val="000000"/>
                <w:sz w:val="18"/>
                <w:szCs w:val="18"/>
                <w:lang w:eastAsia="id-ID"/>
              </w:rPr>
              <w:t>dalam</w:t>
            </w:r>
            <w:proofErr w:type="spellEnd"/>
            <w:r>
              <w:rPr>
                <w:color w:val="000000"/>
                <w:sz w:val="18"/>
                <w:szCs w:val="18"/>
                <w:lang w:eastAsia="id-ID"/>
              </w:rPr>
              <w:t xml:space="preserve"> </w:t>
            </w:r>
            <w:proofErr w:type="spellStart"/>
            <w:r>
              <w:rPr>
                <w:color w:val="000000"/>
                <w:sz w:val="18"/>
                <w:szCs w:val="18"/>
                <w:lang w:eastAsia="id-ID"/>
              </w:rPr>
              <w:t>dunia</w:t>
            </w:r>
            <w:proofErr w:type="spellEnd"/>
            <w:r>
              <w:rPr>
                <w:color w:val="000000"/>
                <w:sz w:val="18"/>
                <w:szCs w:val="18"/>
                <w:lang w:eastAsia="id-ID"/>
              </w:rPr>
              <w:t xml:space="preserve"> </w:t>
            </w:r>
            <w:proofErr w:type="spellStart"/>
            <w:r>
              <w:rPr>
                <w:color w:val="000000"/>
                <w:sz w:val="18"/>
                <w:szCs w:val="18"/>
                <w:lang w:eastAsia="id-ID"/>
              </w:rPr>
              <w:t>medis</w:t>
            </w:r>
            <w:proofErr w:type="spellEnd"/>
            <w:r>
              <w:rPr>
                <w:color w:val="000000"/>
                <w:sz w:val="18"/>
                <w:szCs w:val="18"/>
                <w:lang w:val="id-ID" w:eastAsia="id-ID"/>
              </w:rPr>
              <w:t xml:space="preserve"> (1)</w:t>
            </w:r>
          </w:p>
        </w:tc>
        <w:tc>
          <w:tcPr>
            <w:tcW w:w="1769" w:type="dxa"/>
            <w:shd w:val="clear" w:color="auto" w:fill="auto"/>
          </w:tcPr>
          <w:p w:rsidR="008F1FD7" w:rsidRDefault="008F1FD7" w:rsidP="008F1FD7">
            <w:pPr>
              <w:numPr>
                <w:ilvl w:val="0"/>
                <w:numId w:val="3"/>
              </w:numPr>
              <w:tabs>
                <w:tab w:val="left" w:pos="2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1" w:hanging="207"/>
              <w:rPr>
                <w:color w:val="000000"/>
                <w:sz w:val="18"/>
                <w:szCs w:val="18"/>
                <w:lang w:val="id-ID" w:eastAsia="id-ID"/>
              </w:rPr>
            </w:pPr>
            <w:proofErr w:type="spellStart"/>
            <w:r>
              <w:rPr>
                <w:color w:val="000000"/>
                <w:sz w:val="18"/>
                <w:szCs w:val="18"/>
                <w:lang w:eastAsia="id-ID"/>
              </w:rPr>
              <w:t>Bayi</w:t>
            </w:r>
            <w:proofErr w:type="spellEnd"/>
            <w:r>
              <w:rPr>
                <w:color w:val="000000"/>
                <w:sz w:val="18"/>
                <w:szCs w:val="18"/>
                <w:lang w:eastAsia="id-ID"/>
              </w:rPr>
              <w:t xml:space="preserve"> </w:t>
            </w:r>
            <w:proofErr w:type="spellStart"/>
            <w:r>
              <w:rPr>
                <w:color w:val="000000"/>
                <w:sz w:val="18"/>
                <w:szCs w:val="18"/>
                <w:lang w:eastAsia="id-ID"/>
              </w:rPr>
              <w:t>tabung</w:t>
            </w:r>
            <w:proofErr w:type="spellEnd"/>
            <w:r>
              <w:rPr>
                <w:color w:val="000000"/>
                <w:sz w:val="18"/>
                <w:szCs w:val="18"/>
                <w:lang w:eastAsia="id-ID"/>
              </w:rPr>
              <w:t xml:space="preserve">      </w:t>
            </w:r>
          </w:p>
          <w:p w:rsidR="008F1FD7" w:rsidRDefault="008F1FD7" w:rsidP="008F1FD7">
            <w:pPr>
              <w:numPr>
                <w:ilvl w:val="0"/>
                <w:numId w:val="3"/>
              </w:numPr>
              <w:tabs>
                <w:tab w:val="left" w:pos="2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1" w:hanging="207"/>
              <w:rPr>
                <w:color w:val="000000"/>
                <w:sz w:val="18"/>
                <w:szCs w:val="18"/>
                <w:lang w:val="id-ID" w:eastAsia="id-ID"/>
              </w:rPr>
            </w:pPr>
            <w:proofErr w:type="spellStart"/>
            <w:r>
              <w:rPr>
                <w:color w:val="000000"/>
                <w:sz w:val="18"/>
                <w:szCs w:val="18"/>
                <w:lang w:eastAsia="id-ID"/>
              </w:rPr>
              <w:t>Transplantasi</w:t>
            </w:r>
            <w:proofErr w:type="spellEnd"/>
            <w:r>
              <w:rPr>
                <w:color w:val="000000"/>
                <w:sz w:val="18"/>
                <w:szCs w:val="18"/>
                <w:lang w:eastAsia="id-ID"/>
              </w:rPr>
              <w:t xml:space="preserve"> organ</w:t>
            </w:r>
          </w:p>
        </w:tc>
        <w:tc>
          <w:tcPr>
            <w:tcW w:w="2552" w:type="dxa"/>
            <w:shd w:val="clear" w:color="auto" w:fill="auto"/>
            <w:vAlign w:val="center"/>
          </w:tcPr>
          <w:p w:rsidR="008F1FD7" w:rsidRDefault="008F1FD7" w:rsidP="00A32B35">
            <w:pPr>
              <w:rPr>
                <w:color w:val="000000"/>
                <w:sz w:val="18"/>
                <w:szCs w:val="18"/>
                <w:lang w:val="id-ID" w:eastAsia="id-ID"/>
              </w:rPr>
            </w:pPr>
            <w:r>
              <w:rPr>
                <w:color w:val="000000"/>
                <w:sz w:val="18"/>
                <w:szCs w:val="18"/>
                <w:lang w:val="id-ID" w:eastAsia="id-ID"/>
              </w:rPr>
              <w:t>Mampu menjelaskan konflik nilai dan pemecahannya terkait dengan teknologi reproduksi dan transplantasi organ</w:t>
            </w:r>
          </w:p>
        </w:tc>
        <w:tc>
          <w:tcPr>
            <w:tcW w:w="1844" w:type="dxa"/>
            <w:shd w:val="clear" w:color="auto" w:fill="auto"/>
            <w:vAlign w:val="center"/>
          </w:tcPr>
          <w:p w:rsidR="008F1FD7" w:rsidRDefault="008F1FD7" w:rsidP="00A32B35">
            <w:pPr>
              <w:rPr>
                <w:color w:val="000000"/>
                <w:sz w:val="18"/>
                <w:szCs w:val="18"/>
                <w:lang w:val="id-ID" w:eastAsia="id-ID"/>
              </w:rPr>
            </w:pPr>
          </w:p>
        </w:tc>
      </w:tr>
      <w:tr w:rsidR="008F1FD7" w:rsidRPr="007A4197" w:rsidTr="00A32B35">
        <w:tc>
          <w:tcPr>
            <w:tcW w:w="0" w:type="auto"/>
            <w:shd w:val="clear" w:color="auto" w:fill="auto"/>
            <w:vAlign w:val="center"/>
          </w:tcPr>
          <w:p w:rsidR="008F1FD7" w:rsidRPr="007A4197" w:rsidRDefault="008F1FD7" w:rsidP="00A32B35">
            <w:pPr>
              <w:spacing w:before="20" w:after="20"/>
              <w:jc w:val="center"/>
              <w:rPr>
                <w:i/>
                <w:sz w:val="18"/>
                <w:szCs w:val="18"/>
              </w:rPr>
            </w:pPr>
            <w:r w:rsidRPr="007A4197">
              <w:rPr>
                <w:i/>
                <w:sz w:val="18"/>
                <w:szCs w:val="18"/>
              </w:rPr>
              <w:t>4</w:t>
            </w:r>
          </w:p>
        </w:tc>
        <w:tc>
          <w:tcPr>
            <w:tcW w:w="1800" w:type="dxa"/>
            <w:shd w:val="clear" w:color="auto" w:fill="auto"/>
            <w:vAlign w:val="center"/>
          </w:tcPr>
          <w:p w:rsidR="008F1FD7" w:rsidRDefault="008F1FD7" w:rsidP="00A32B35">
            <w:pPr>
              <w:rPr>
                <w:color w:val="000000"/>
                <w:sz w:val="18"/>
                <w:szCs w:val="18"/>
                <w:lang w:val="id-ID" w:eastAsia="id-ID"/>
              </w:rPr>
            </w:pPr>
            <w:r>
              <w:rPr>
                <w:color w:val="000000"/>
                <w:sz w:val="18"/>
                <w:szCs w:val="18"/>
                <w:lang w:eastAsia="id-ID"/>
              </w:rPr>
              <w:t xml:space="preserve">Issue-issue </w:t>
            </w:r>
            <w:proofErr w:type="spellStart"/>
            <w:r>
              <w:rPr>
                <w:color w:val="000000"/>
                <w:sz w:val="18"/>
                <w:szCs w:val="18"/>
                <w:lang w:eastAsia="id-ID"/>
              </w:rPr>
              <w:t>biotika</w:t>
            </w:r>
            <w:proofErr w:type="spellEnd"/>
            <w:r>
              <w:rPr>
                <w:color w:val="000000"/>
                <w:sz w:val="18"/>
                <w:szCs w:val="18"/>
                <w:lang w:eastAsia="id-ID"/>
              </w:rPr>
              <w:t xml:space="preserve"> </w:t>
            </w:r>
            <w:proofErr w:type="spellStart"/>
            <w:r>
              <w:rPr>
                <w:color w:val="000000"/>
                <w:sz w:val="18"/>
                <w:szCs w:val="18"/>
                <w:lang w:eastAsia="id-ID"/>
              </w:rPr>
              <w:t>dalam</w:t>
            </w:r>
            <w:proofErr w:type="spellEnd"/>
            <w:r>
              <w:rPr>
                <w:color w:val="000000"/>
                <w:sz w:val="18"/>
                <w:szCs w:val="18"/>
                <w:lang w:eastAsia="id-ID"/>
              </w:rPr>
              <w:t xml:space="preserve"> </w:t>
            </w:r>
            <w:proofErr w:type="spellStart"/>
            <w:r>
              <w:rPr>
                <w:color w:val="000000"/>
                <w:sz w:val="18"/>
                <w:szCs w:val="18"/>
                <w:lang w:eastAsia="id-ID"/>
              </w:rPr>
              <w:t>dunia</w:t>
            </w:r>
            <w:proofErr w:type="spellEnd"/>
            <w:r>
              <w:rPr>
                <w:color w:val="000000"/>
                <w:sz w:val="18"/>
                <w:szCs w:val="18"/>
                <w:lang w:eastAsia="id-ID"/>
              </w:rPr>
              <w:t xml:space="preserve"> </w:t>
            </w:r>
            <w:proofErr w:type="spellStart"/>
            <w:r>
              <w:rPr>
                <w:color w:val="000000"/>
                <w:sz w:val="18"/>
                <w:szCs w:val="18"/>
                <w:lang w:eastAsia="id-ID"/>
              </w:rPr>
              <w:t>medis</w:t>
            </w:r>
            <w:proofErr w:type="spellEnd"/>
            <w:r>
              <w:rPr>
                <w:color w:val="000000"/>
                <w:sz w:val="18"/>
                <w:szCs w:val="18"/>
                <w:lang w:val="id-ID" w:eastAsia="id-ID"/>
              </w:rPr>
              <w:t xml:space="preserve"> (2)</w:t>
            </w:r>
          </w:p>
        </w:tc>
        <w:tc>
          <w:tcPr>
            <w:tcW w:w="1769" w:type="dxa"/>
            <w:shd w:val="clear" w:color="auto" w:fill="auto"/>
          </w:tcPr>
          <w:p w:rsidR="008F1FD7" w:rsidRDefault="008F1FD7" w:rsidP="008F1FD7">
            <w:pPr>
              <w:numPr>
                <w:ilvl w:val="0"/>
                <w:numId w:val="3"/>
              </w:numPr>
              <w:tabs>
                <w:tab w:val="left" w:pos="2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1" w:hanging="207"/>
              <w:rPr>
                <w:color w:val="000000"/>
                <w:sz w:val="18"/>
                <w:szCs w:val="18"/>
                <w:lang w:val="id-ID" w:eastAsia="id-ID"/>
              </w:rPr>
            </w:pPr>
            <w:proofErr w:type="spellStart"/>
            <w:r>
              <w:rPr>
                <w:color w:val="000000"/>
                <w:sz w:val="18"/>
                <w:szCs w:val="18"/>
                <w:lang w:eastAsia="id-ID"/>
              </w:rPr>
              <w:t>Aborsi</w:t>
            </w:r>
            <w:proofErr w:type="spellEnd"/>
            <w:r>
              <w:rPr>
                <w:color w:val="000000"/>
                <w:sz w:val="18"/>
                <w:szCs w:val="18"/>
                <w:lang w:eastAsia="id-ID"/>
              </w:rPr>
              <w:t xml:space="preserve">       </w:t>
            </w:r>
          </w:p>
          <w:p w:rsidR="008F1FD7" w:rsidRDefault="008F1FD7" w:rsidP="008F1FD7">
            <w:pPr>
              <w:numPr>
                <w:ilvl w:val="0"/>
                <w:numId w:val="3"/>
              </w:numPr>
              <w:tabs>
                <w:tab w:val="left" w:pos="2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1" w:hanging="207"/>
              <w:rPr>
                <w:color w:val="000000"/>
                <w:sz w:val="18"/>
                <w:szCs w:val="18"/>
                <w:lang w:val="id-ID" w:eastAsia="id-ID"/>
              </w:rPr>
            </w:pPr>
            <w:r>
              <w:rPr>
                <w:color w:val="000000"/>
                <w:sz w:val="18"/>
                <w:szCs w:val="18"/>
                <w:lang w:eastAsia="id-ID"/>
              </w:rPr>
              <w:t>Euthanasia</w:t>
            </w:r>
          </w:p>
        </w:tc>
        <w:tc>
          <w:tcPr>
            <w:tcW w:w="2552" w:type="dxa"/>
            <w:shd w:val="clear" w:color="auto" w:fill="auto"/>
            <w:vAlign w:val="center"/>
          </w:tcPr>
          <w:p w:rsidR="008F1FD7" w:rsidRDefault="008F1FD7" w:rsidP="00A32B35">
            <w:pPr>
              <w:rPr>
                <w:color w:val="000000"/>
                <w:sz w:val="18"/>
                <w:szCs w:val="18"/>
                <w:lang w:val="id-ID" w:eastAsia="id-ID"/>
              </w:rPr>
            </w:pPr>
            <w:r>
              <w:rPr>
                <w:color w:val="000000"/>
                <w:sz w:val="18"/>
                <w:szCs w:val="18"/>
                <w:lang w:val="id-ID" w:eastAsia="id-ID"/>
              </w:rPr>
              <w:t>Mampu menjelaskan konflik nilai dan pemecahannya terkait dengan aborsi dan hak untuk mati</w:t>
            </w:r>
          </w:p>
        </w:tc>
        <w:tc>
          <w:tcPr>
            <w:tcW w:w="1844" w:type="dxa"/>
            <w:shd w:val="clear" w:color="auto" w:fill="auto"/>
            <w:vAlign w:val="center"/>
          </w:tcPr>
          <w:p w:rsidR="008F1FD7" w:rsidRDefault="008F1FD7" w:rsidP="00A32B35">
            <w:pPr>
              <w:rPr>
                <w:color w:val="000000"/>
                <w:sz w:val="18"/>
                <w:szCs w:val="18"/>
                <w:lang w:val="id-ID" w:eastAsia="id-ID"/>
              </w:rPr>
            </w:pPr>
          </w:p>
        </w:tc>
      </w:tr>
      <w:tr w:rsidR="008F1FD7" w:rsidRPr="007A4197" w:rsidTr="00A32B35">
        <w:tc>
          <w:tcPr>
            <w:tcW w:w="0" w:type="auto"/>
            <w:shd w:val="clear" w:color="auto" w:fill="auto"/>
            <w:vAlign w:val="center"/>
          </w:tcPr>
          <w:p w:rsidR="008F1FD7" w:rsidRPr="007A4197" w:rsidRDefault="008F1FD7" w:rsidP="00A32B35">
            <w:pPr>
              <w:spacing w:before="20" w:after="20"/>
              <w:jc w:val="center"/>
              <w:rPr>
                <w:i/>
                <w:sz w:val="18"/>
                <w:szCs w:val="18"/>
              </w:rPr>
            </w:pPr>
            <w:r w:rsidRPr="007A4197">
              <w:rPr>
                <w:i/>
                <w:sz w:val="18"/>
                <w:szCs w:val="18"/>
              </w:rPr>
              <w:t>5</w:t>
            </w:r>
          </w:p>
        </w:tc>
        <w:tc>
          <w:tcPr>
            <w:tcW w:w="1800" w:type="dxa"/>
            <w:shd w:val="clear" w:color="auto" w:fill="auto"/>
            <w:vAlign w:val="center"/>
          </w:tcPr>
          <w:p w:rsidR="008F1FD7" w:rsidRDefault="008F1FD7" w:rsidP="00A32B35">
            <w:pPr>
              <w:rPr>
                <w:color w:val="000000"/>
                <w:sz w:val="18"/>
                <w:szCs w:val="18"/>
                <w:lang w:val="id-ID" w:eastAsia="id-ID"/>
              </w:rPr>
            </w:pPr>
            <w:r>
              <w:rPr>
                <w:color w:val="000000"/>
                <w:sz w:val="18"/>
                <w:szCs w:val="18"/>
                <w:lang w:eastAsia="id-ID"/>
              </w:rPr>
              <w:t xml:space="preserve">Issue-issue </w:t>
            </w:r>
            <w:proofErr w:type="spellStart"/>
            <w:r>
              <w:rPr>
                <w:color w:val="000000"/>
                <w:sz w:val="18"/>
                <w:szCs w:val="18"/>
                <w:lang w:eastAsia="id-ID"/>
              </w:rPr>
              <w:t>biotika</w:t>
            </w:r>
            <w:proofErr w:type="spellEnd"/>
            <w:r>
              <w:rPr>
                <w:color w:val="000000"/>
                <w:sz w:val="18"/>
                <w:szCs w:val="18"/>
                <w:lang w:eastAsia="id-ID"/>
              </w:rPr>
              <w:t xml:space="preserve"> </w:t>
            </w:r>
            <w:proofErr w:type="spellStart"/>
            <w:r>
              <w:rPr>
                <w:color w:val="000000"/>
                <w:sz w:val="18"/>
                <w:szCs w:val="18"/>
                <w:lang w:eastAsia="id-ID"/>
              </w:rPr>
              <w:t>dalam</w:t>
            </w:r>
            <w:proofErr w:type="spellEnd"/>
            <w:r>
              <w:rPr>
                <w:color w:val="000000"/>
                <w:sz w:val="18"/>
                <w:szCs w:val="18"/>
                <w:lang w:eastAsia="id-ID"/>
              </w:rPr>
              <w:t xml:space="preserve"> </w:t>
            </w:r>
            <w:proofErr w:type="spellStart"/>
            <w:r>
              <w:rPr>
                <w:color w:val="000000"/>
                <w:sz w:val="18"/>
                <w:szCs w:val="18"/>
                <w:lang w:eastAsia="id-ID"/>
              </w:rPr>
              <w:t>dunia</w:t>
            </w:r>
            <w:proofErr w:type="spellEnd"/>
            <w:r>
              <w:rPr>
                <w:color w:val="000000"/>
                <w:sz w:val="18"/>
                <w:szCs w:val="18"/>
                <w:lang w:eastAsia="id-ID"/>
              </w:rPr>
              <w:t xml:space="preserve"> </w:t>
            </w:r>
            <w:proofErr w:type="spellStart"/>
            <w:r>
              <w:rPr>
                <w:color w:val="000000"/>
                <w:sz w:val="18"/>
                <w:szCs w:val="18"/>
                <w:lang w:eastAsia="id-ID"/>
              </w:rPr>
              <w:t>medis</w:t>
            </w:r>
            <w:proofErr w:type="spellEnd"/>
            <w:r>
              <w:rPr>
                <w:color w:val="000000"/>
                <w:sz w:val="18"/>
                <w:szCs w:val="18"/>
                <w:lang w:val="id-ID" w:eastAsia="id-ID"/>
              </w:rPr>
              <w:t xml:space="preserve"> (3)</w:t>
            </w:r>
          </w:p>
        </w:tc>
        <w:tc>
          <w:tcPr>
            <w:tcW w:w="1769" w:type="dxa"/>
            <w:shd w:val="clear" w:color="auto" w:fill="auto"/>
          </w:tcPr>
          <w:p w:rsidR="008F1FD7" w:rsidRDefault="008F1FD7" w:rsidP="008F1FD7">
            <w:pPr>
              <w:numPr>
                <w:ilvl w:val="0"/>
                <w:numId w:val="3"/>
              </w:numPr>
              <w:tabs>
                <w:tab w:val="left" w:pos="2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1" w:hanging="207"/>
              <w:rPr>
                <w:color w:val="000000"/>
                <w:sz w:val="18"/>
                <w:szCs w:val="18"/>
                <w:lang w:eastAsia="id-ID"/>
              </w:rPr>
            </w:pPr>
            <w:proofErr w:type="spellStart"/>
            <w:r>
              <w:rPr>
                <w:color w:val="000000"/>
                <w:sz w:val="18"/>
                <w:szCs w:val="18"/>
                <w:lang w:eastAsia="id-ID"/>
              </w:rPr>
              <w:t>Operasi</w:t>
            </w:r>
            <w:proofErr w:type="spellEnd"/>
            <w:r>
              <w:rPr>
                <w:color w:val="000000"/>
                <w:sz w:val="18"/>
                <w:szCs w:val="18"/>
                <w:lang w:eastAsia="id-ID"/>
              </w:rPr>
              <w:t xml:space="preserve"> </w:t>
            </w:r>
            <w:proofErr w:type="spellStart"/>
            <w:r>
              <w:rPr>
                <w:color w:val="000000"/>
                <w:sz w:val="18"/>
                <w:szCs w:val="18"/>
                <w:lang w:eastAsia="id-ID"/>
              </w:rPr>
              <w:t>plastik</w:t>
            </w:r>
            <w:proofErr w:type="spellEnd"/>
          </w:p>
          <w:p w:rsidR="008F1FD7" w:rsidRDefault="008F1FD7" w:rsidP="008F1FD7">
            <w:pPr>
              <w:numPr>
                <w:ilvl w:val="0"/>
                <w:numId w:val="3"/>
              </w:numPr>
              <w:tabs>
                <w:tab w:val="left" w:pos="2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1" w:hanging="207"/>
              <w:rPr>
                <w:color w:val="000000"/>
                <w:sz w:val="18"/>
                <w:szCs w:val="18"/>
                <w:lang w:eastAsia="id-ID"/>
              </w:rPr>
            </w:pPr>
            <w:r>
              <w:rPr>
                <w:color w:val="000000"/>
                <w:sz w:val="18"/>
                <w:szCs w:val="18"/>
                <w:lang w:eastAsia="id-ID"/>
              </w:rPr>
              <w:t>Transgender</w:t>
            </w:r>
          </w:p>
          <w:p w:rsidR="008F1FD7" w:rsidRDefault="008F1FD7" w:rsidP="00A32B35">
            <w:pPr>
              <w:tabs>
                <w:tab w:val="left" w:pos="231"/>
              </w:tabs>
              <w:ind w:left="231" w:hanging="207"/>
              <w:rPr>
                <w:color w:val="000000"/>
                <w:sz w:val="18"/>
                <w:szCs w:val="18"/>
                <w:lang w:eastAsia="id-ID"/>
              </w:rPr>
            </w:pPr>
          </w:p>
        </w:tc>
        <w:tc>
          <w:tcPr>
            <w:tcW w:w="2552" w:type="dxa"/>
            <w:shd w:val="clear" w:color="auto" w:fill="auto"/>
            <w:vAlign w:val="center"/>
          </w:tcPr>
          <w:p w:rsidR="008F1FD7" w:rsidRDefault="008F1FD7" w:rsidP="00A32B35">
            <w:pPr>
              <w:rPr>
                <w:color w:val="000000"/>
                <w:sz w:val="18"/>
                <w:szCs w:val="18"/>
                <w:lang w:eastAsia="id-ID"/>
              </w:rPr>
            </w:pPr>
            <w:r>
              <w:rPr>
                <w:color w:val="000000"/>
                <w:sz w:val="18"/>
                <w:szCs w:val="18"/>
                <w:lang w:val="id-ID" w:eastAsia="id-ID"/>
              </w:rPr>
              <w:t>Mampu menjelaskan konflik nilai dan pemecahannya terkait dengan operasi plastik dan transgender</w:t>
            </w:r>
          </w:p>
        </w:tc>
        <w:tc>
          <w:tcPr>
            <w:tcW w:w="1844" w:type="dxa"/>
            <w:shd w:val="clear" w:color="auto" w:fill="auto"/>
            <w:vAlign w:val="center"/>
          </w:tcPr>
          <w:p w:rsidR="008F1FD7" w:rsidRDefault="008F1FD7" w:rsidP="00A32B35">
            <w:pPr>
              <w:rPr>
                <w:color w:val="000000"/>
                <w:sz w:val="18"/>
                <w:szCs w:val="18"/>
                <w:lang w:val="id-ID" w:eastAsia="id-ID"/>
              </w:rPr>
            </w:pPr>
          </w:p>
        </w:tc>
      </w:tr>
      <w:tr w:rsidR="008F1FD7" w:rsidRPr="007A4197" w:rsidTr="00A32B35">
        <w:tc>
          <w:tcPr>
            <w:tcW w:w="0" w:type="auto"/>
            <w:shd w:val="clear" w:color="auto" w:fill="auto"/>
            <w:vAlign w:val="center"/>
          </w:tcPr>
          <w:p w:rsidR="008F1FD7" w:rsidRPr="007A4197" w:rsidRDefault="008F1FD7" w:rsidP="00A32B35">
            <w:pPr>
              <w:spacing w:before="20" w:after="20"/>
              <w:jc w:val="center"/>
              <w:rPr>
                <w:i/>
                <w:sz w:val="18"/>
                <w:szCs w:val="18"/>
              </w:rPr>
            </w:pPr>
            <w:r w:rsidRPr="007A4197">
              <w:rPr>
                <w:i/>
                <w:sz w:val="18"/>
                <w:szCs w:val="18"/>
              </w:rPr>
              <w:t>6</w:t>
            </w:r>
          </w:p>
        </w:tc>
        <w:tc>
          <w:tcPr>
            <w:tcW w:w="1800" w:type="dxa"/>
            <w:shd w:val="clear" w:color="auto" w:fill="auto"/>
            <w:vAlign w:val="center"/>
          </w:tcPr>
          <w:p w:rsidR="008F1FD7" w:rsidRDefault="008F1FD7" w:rsidP="00A32B35">
            <w:pPr>
              <w:rPr>
                <w:color w:val="000000"/>
                <w:sz w:val="18"/>
                <w:szCs w:val="18"/>
                <w:lang w:val="id-ID" w:eastAsia="id-ID"/>
              </w:rPr>
            </w:pPr>
            <w:r>
              <w:rPr>
                <w:color w:val="000000"/>
                <w:sz w:val="18"/>
                <w:szCs w:val="18"/>
                <w:lang w:eastAsia="id-ID"/>
              </w:rPr>
              <w:t xml:space="preserve">Issue-issue </w:t>
            </w:r>
            <w:proofErr w:type="spellStart"/>
            <w:r>
              <w:rPr>
                <w:color w:val="000000"/>
                <w:sz w:val="18"/>
                <w:szCs w:val="18"/>
                <w:lang w:eastAsia="id-ID"/>
              </w:rPr>
              <w:t>biotika</w:t>
            </w:r>
            <w:proofErr w:type="spellEnd"/>
            <w:r>
              <w:rPr>
                <w:color w:val="000000"/>
                <w:sz w:val="18"/>
                <w:szCs w:val="18"/>
                <w:lang w:eastAsia="id-ID"/>
              </w:rPr>
              <w:t xml:space="preserve"> </w:t>
            </w:r>
            <w:proofErr w:type="spellStart"/>
            <w:r>
              <w:rPr>
                <w:color w:val="000000"/>
                <w:sz w:val="18"/>
                <w:szCs w:val="18"/>
                <w:lang w:eastAsia="id-ID"/>
              </w:rPr>
              <w:t>dalam</w:t>
            </w:r>
            <w:proofErr w:type="spellEnd"/>
            <w:r>
              <w:rPr>
                <w:color w:val="000000"/>
                <w:sz w:val="18"/>
                <w:szCs w:val="18"/>
                <w:lang w:eastAsia="id-ID"/>
              </w:rPr>
              <w:t xml:space="preserve"> </w:t>
            </w:r>
            <w:proofErr w:type="spellStart"/>
            <w:r>
              <w:rPr>
                <w:color w:val="000000"/>
                <w:sz w:val="18"/>
                <w:szCs w:val="18"/>
                <w:lang w:eastAsia="id-ID"/>
              </w:rPr>
              <w:t>dunia</w:t>
            </w:r>
            <w:proofErr w:type="spellEnd"/>
            <w:r>
              <w:rPr>
                <w:color w:val="000000"/>
                <w:sz w:val="18"/>
                <w:szCs w:val="18"/>
                <w:lang w:eastAsia="id-ID"/>
              </w:rPr>
              <w:t xml:space="preserve"> </w:t>
            </w:r>
            <w:proofErr w:type="spellStart"/>
            <w:r>
              <w:rPr>
                <w:color w:val="000000"/>
                <w:sz w:val="18"/>
                <w:szCs w:val="18"/>
                <w:lang w:eastAsia="id-ID"/>
              </w:rPr>
              <w:t>medis</w:t>
            </w:r>
            <w:proofErr w:type="spellEnd"/>
            <w:r>
              <w:rPr>
                <w:color w:val="000000"/>
                <w:sz w:val="18"/>
                <w:szCs w:val="18"/>
                <w:lang w:val="id-ID" w:eastAsia="id-ID"/>
              </w:rPr>
              <w:t xml:space="preserve"> (4)</w:t>
            </w:r>
          </w:p>
        </w:tc>
        <w:tc>
          <w:tcPr>
            <w:tcW w:w="1769" w:type="dxa"/>
            <w:shd w:val="clear" w:color="auto" w:fill="auto"/>
          </w:tcPr>
          <w:p w:rsidR="008F1FD7" w:rsidRDefault="008F1FD7" w:rsidP="008F1FD7">
            <w:pPr>
              <w:numPr>
                <w:ilvl w:val="0"/>
                <w:numId w:val="3"/>
              </w:numPr>
              <w:tabs>
                <w:tab w:val="left" w:pos="2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1" w:hanging="207"/>
              <w:rPr>
                <w:color w:val="000000"/>
                <w:sz w:val="18"/>
                <w:szCs w:val="18"/>
                <w:lang w:eastAsia="id-ID"/>
              </w:rPr>
            </w:pPr>
            <w:r>
              <w:rPr>
                <w:color w:val="000000"/>
                <w:sz w:val="18"/>
                <w:szCs w:val="18"/>
                <w:lang w:eastAsia="id-ID"/>
              </w:rPr>
              <w:t xml:space="preserve">Stem cell        </w:t>
            </w:r>
            <w:proofErr w:type="spellStart"/>
            <w:r>
              <w:rPr>
                <w:color w:val="000000"/>
                <w:sz w:val="18"/>
                <w:szCs w:val="18"/>
                <w:lang w:eastAsia="id-ID"/>
              </w:rPr>
              <w:t>Pembuatan</w:t>
            </w:r>
            <w:proofErr w:type="spellEnd"/>
            <w:r>
              <w:rPr>
                <w:color w:val="000000"/>
                <w:sz w:val="18"/>
                <w:szCs w:val="18"/>
                <w:lang w:eastAsia="id-ID"/>
              </w:rPr>
              <w:t xml:space="preserve"> </w:t>
            </w:r>
            <w:proofErr w:type="spellStart"/>
            <w:r>
              <w:rPr>
                <w:color w:val="000000"/>
                <w:sz w:val="18"/>
                <w:szCs w:val="18"/>
                <w:lang w:eastAsia="id-ID"/>
              </w:rPr>
              <w:t>vaksin</w:t>
            </w:r>
            <w:proofErr w:type="spellEnd"/>
            <w:r>
              <w:rPr>
                <w:color w:val="000000"/>
                <w:sz w:val="18"/>
                <w:szCs w:val="18"/>
                <w:lang w:eastAsia="id-ID"/>
              </w:rPr>
              <w:t xml:space="preserve"> </w:t>
            </w:r>
            <w:proofErr w:type="spellStart"/>
            <w:r>
              <w:rPr>
                <w:color w:val="000000"/>
                <w:sz w:val="18"/>
                <w:szCs w:val="18"/>
                <w:lang w:eastAsia="id-ID"/>
              </w:rPr>
              <w:t>dan</w:t>
            </w:r>
            <w:proofErr w:type="spellEnd"/>
            <w:r>
              <w:rPr>
                <w:color w:val="000000"/>
                <w:sz w:val="18"/>
                <w:szCs w:val="18"/>
                <w:lang w:eastAsia="id-ID"/>
              </w:rPr>
              <w:t xml:space="preserve"> </w:t>
            </w:r>
            <w:proofErr w:type="spellStart"/>
            <w:r>
              <w:rPr>
                <w:color w:val="000000"/>
                <w:sz w:val="18"/>
                <w:szCs w:val="18"/>
                <w:lang w:eastAsia="id-ID"/>
              </w:rPr>
              <w:t>vaksinasi</w:t>
            </w:r>
            <w:proofErr w:type="spellEnd"/>
          </w:p>
          <w:p w:rsidR="008F1FD7" w:rsidRDefault="008F1FD7" w:rsidP="00A32B35">
            <w:pPr>
              <w:tabs>
                <w:tab w:val="left" w:pos="231"/>
              </w:tabs>
              <w:ind w:left="231" w:hanging="207"/>
              <w:rPr>
                <w:color w:val="000000"/>
                <w:sz w:val="18"/>
                <w:szCs w:val="18"/>
                <w:lang w:eastAsia="id-ID"/>
              </w:rPr>
            </w:pPr>
          </w:p>
        </w:tc>
        <w:tc>
          <w:tcPr>
            <w:tcW w:w="2552" w:type="dxa"/>
            <w:shd w:val="clear" w:color="auto" w:fill="auto"/>
            <w:vAlign w:val="center"/>
          </w:tcPr>
          <w:p w:rsidR="008F1FD7" w:rsidRDefault="008F1FD7" w:rsidP="00A32B35">
            <w:pPr>
              <w:rPr>
                <w:color w:val="000000"/>
                <w:sz w:val="18"/>
                <w:szCs w:val="18"/>
                <w:lang w:eastAsia="id-ID"/>
              </w:rPr>
            </w:pPr>
            <w:r>
              <w:rPr>
                <w:color w:val="000000"/>
                <w:sz w:val="18"/>
                <w:szCs w:val="18"/>
                <w:lang w:val="id-ID" w:eastAsia="id-ID"/>
              </w:rPr>
              <w:t>Mampu menjelaskan konflik nilai dan pemecahannya terkait dengan stem sel, pembuatan vaksin dan vaksinasi</w:t>
            </w:r>
          </w:p>
        </w:tc>
        <w:tc>
          <w:tcPr>
            <w:tcW w:w="1844" w:type="dxa"/>
            <w:shd w:val="clear" w:color="auto" w:fill="auto"/>
            <w:vAlign w:val="center"/>
          </w:tcPr>
          <w:p w:rsidR="008F1FD7" w:rsidRDefault="008F1FD7" w:rsidP="00A32B35">
            <w:pPr>
              <w:rPr>
                <w:color w:val="000000"/>
                <w:sz w:val="18"/>
                <w:szCs w:val="18"/>
                <w:lang w:val="id-ID" w:eastAsia="id-ID"/>
              </w:rPr>
            </w:pPr>
          </w:p>
        </w:tc>
      </w:tr>
      <w:tr w:rsidR="008F1FD7" w:rsidRPr="007A4197" w:rsidTr="00A32B35">
        <w:tc>
          <w:tcPr>
            <w:tcW w:w="0" w:type="auto"/>
            <w:shd w:val="clear" w:color="auto" w:fill="auto"/>
            <w:vAlign w:val="center"/>
          </w:tcPr>
          <w:p w:rsidR="008F1FD7" w:rsidRPr="007A4197" w:rsidRDefault="008F1FD7" w:rsidP="00A32B35">
            <w:pPr>
              <w:spacing w:before="20" w:after="20"/>
              <w:jc w:val="center"/>
              <w:rPr>
                <w:i/>
                <w:sz w:val="18"/>
                <w:szCs w:val="18"/>
              </w:rPr>
            </w:pPr>
            <w:r w:rsidRPr="007A4197">
              <w:rPr>
                <w:i/>
                <w:sz w:val="18"/>
                <w:szCs w:val="18"/>
              </w:rPr>
              <w:t>7</w:t>
            </w:r>
          </w:p>
        </w:tc>
        <w:tc>
          <w:tcPr>
            <w:tcW w:w="1800" w:type="dxa"/>
            <w:tcBorders>
              <w:bottom w:val="single" w:sz="4" w:space="0" w:color="auto"/>
            </w:tcBorders>
            <w:shd w:val="clear" w:color="auto" w:fill="auto"/>
            <w:vAlign w:val="center"/>
          </w:tcPr>
          <w:p w:rsidR="008F1FD7" w:rsidRDefault="008F1FD7" w:rsidP="00A32B35">
            <w:pPr>
              <w:rPr>
                <w:color w:val="000000"/>
                <w:sz w:val="18"/>
                <w:szCs w:val="18"/>
                <w:lang w:eastAsia="id-ID"/>
              </w:rPr>
            </w:pPr>
            <w:proofErr w:type="spellStart"/>
            <w:r>
              <w:rPr>
                <w:color w:val="000000"/>
                <w:sz w:val="18"/>
                <w:szCs w:val="18"/>
                <w:lang w:eastAsia="id-ID"/>
              </w:rPr>
              <w:t>Etika</w:t>
            </w:r>
            <w:proofErr w:type="spellEnd"/>
            <w:r>
              <w:rPr>
                <w:color w:val="000000"/>
                <w:sz w:val="18"/>
                <w:szCs w:val="18"/>
                <w:lang w:eastAsia="id-ID"/>
              </w:rPr>
              <w:t xml:space="preserve"> </w:t>
            </w:r>
            <w:proofErr w:type="spellStart"/>
            <w:r>
              <w:rPr>
                <w:color w:val="000000"/>
                <w:sz w:val="18"/>
                <w:szCs w:val="18"/>
                <w:lang w:eastAsia="id-ID"/>
              </w:rPr>
              <w:t>penelitian</w:t>
            </w:r>
            <w:proofErr w:type="spellEnd"/>
            <w:r>
              <w:rPr>
                <w:color w:val="000000"/>
                <w:sz w:val="18"/>
                <w:szCs w:val="18"/>
                <w:lang w:eastAsia="id-ID"/>
              </w:rPr>
              <w:t xml:space="preserve"> </w:t>
            </w:r>
            <w:proofErr w:type="spellStart"/>
            <w:r>
              <w:rPr>
                <w:color w:val="000000"/>
                <w:sz w:val="18"/>
                <w:szCs w:val="18"/>
                <w:lang w:eastAsia="id-ID"/>
              </w:rPr>
              <w:t>dengan</w:t>
            </w:r>
            <w:proofErr w:type="spellEnd"/>
            <w:r>
              <w:rPr>
                <w:color w:val="000000"/>
                <w:sz w:val="18"/>
                <w:szCs w:val="18"/>
                <w:lang w:eastAsia="id-ID"/>
              </w:rPr>
              <w:t xml:space="preserve"> </w:t>
            </w:r>
            <w:proofErr w:type="spellStart"/>
            <w:r>
              <w:rPr>
                <w:color w:val="000000"/>
                <w:sz w:val="18"/>
                <w:szCs w:val="18"/>
                <w:lang w:eastAsia="id-ID"/>
              </w:rPr>
              <w:t>menggunakan</w:t>
            </w:r>
            <w:proofErr w:type="spellEnd"/>
            <w:r>
              <w:rPr>
                <w:color w:val="000000"/>
                <w:sz w:val="18"/>
                <w:szCs w:val="18"/>
                <w:lang w:eastAsia="id-ID"/>
              </w:rPr>
              <w:t xml:space="preserve"> </w:t>
            </w:r>
            <w:proofErr w:type="spellStart"/>
            <w:r>
              <w:rPr>
                <w:color w:val="000000"/>
                <w:sz w:val="18"/>
                <w:szCs w:val="18"/>
                <w:lang w:eastAsia="id-ID"/>
              </w:rPr>
              <w:t>organisma</w:t>
            </w:r>
            <w:proofErr w:type="spellEnd"/>
            <w:r>
              <w:rPr>
                <w:color w:val="000000"/>
                <w:sz w:val="18"/>
                <w:szCs w:val="18"/>
                <w:lang w:eastAsia="id-ID"/>
              </w:rPr>
              <w:t xml:space="preserve"> </w:t>
            </w:r>
            <w:proofErr w:type="spellStart"/>
            <w:r>
              <w:rPr>
                <w:color w:val="000000"/>
                <w:sz w:val="18"/>
                <w:szCs w:val="18"/>
                <w:lang w:eastAsia="id-ID"/>
              </w:rPr>
              <w:t>hidup</w:t>
            </w:r>
            <w:proofErr w:type="spellEnd"/>
          </w:p>
        </w:tc>
        <w:tc>
          <w:tcPr>
            <w:tcW w:w="1769" w:type="dxa"/>
            <w:tcBorders>
              <w:bottom w:val="single" w:sz="4" w:space="0" w:color="auto"/>
            </w:tcBorders>
            <w:shd w:val="clear" w:color="auto" w:fill="auto"/>
          </w:tcPr>
          <w:p w:rsidR="008F1FD7" w:rsidRDefault="008F1FD7" w:rsidP="00A32B35">
            <w:pPr>
              <w:rPr>
                <w:color w:val="000000"/>
                <w:sz w:val="18"/>
                <w:szCs w:val="18"/>
                <w:lang w:val="id-ID" w:eastAsia="id-ID"/>
              </w:rPr>
            </w:pPr>
            <w:r>
              <w:rPr>
                <w:color w:val="000000"/>
                <w:sz w:val="18"/>
                <w:szCs w:val="18"/>
                <w:lang w:val="id-ID" w:eastAsia="id-ID"/>
              </w:rPr>
              <w:t>Prinsip dan pemikiran dasar dan peran komisi etik</w:t>
            </w:r>
          </w:p>
        </w:tc>
        <w:tc>
          <w:tcPr>
            <w:tcW w:w="2552" w:type="dxa"/>
            <w:tcBorders>
              <w:bottom w:val="single" w:sz="4" w:space="0" w:color="auto"/>
            </w:tcBorders>
            <w:shd w:val="clear" w:color="auto" w:fill="auto"/>
            <w:vAlign w:val="center"/>
          </w:tcPr>
          <w:p w:rsidR="008F1FD7" w:rsidRDefault="008F1FD7" w:rsidP="00A32B35">
            <w:pPr>
              <w:rPr>
                <w:color w:val="000000"/>
                <w:sz w:val="18"/>
                <w:szCs w:val="18"/>
                <w:lang w:val="id-ID" w:eastAsia="id-ID"/>
              </w:rPr>
            </w:pPr>
            <w:r>
              <w:rPr>
                <w:color w:val="000000"/>
                <w:sz w:val="18"/>
                <w:szCs w:val="18"/>
                <w:lang w:val="id-ID" w:eastAsia="id-ID"/>
              </w:rPr>
              <w:t>Membahas pengaturan penelitian menggunakan organisme hidup</w:t>
            </w:r>
          </w:p>
        </w:tc>
        <w:tc>
          <w:tcPr>
            <w:tcW w:w="1844" w:type="dxa"/>
            <w:tcBorders>
              <w:bottom w:val="single" w:sz="4" w:space="0" w:color="auto"/>
            </w:tcBorders>
            <w:shd w:val="clear" w:color="auto" w:fill="auto"/>
            <w:vAlign w:val="center"/>
          </w:tcPr>
          <w:p w:rsidR="008F1FD7" w:rsidRDefault="008F1FD7" w:rsidP="00A32B35">
            <w:pPr>
              <w:rPr>
                <w:color w:val="000000"/>
                <w:sz w:val="18"/>
                <w:szCs w:val="18"/>
                <w:lang w:val="id-ID" w:eastAsia="id-ID"/>
              </w:rPr>
            </w:pPr>
          </w:p>
        </w:tc>
      </w:tr>
      <w:tr w:rsidR="008F1FD7" w:rsidRPr="007A4197" w:rsidTr="00A32B35">
        <w:tc>
          <w:tcPr>
            <w:tcW w:w="0" w:type="auto"/>
            <w:shd w:val="clear" w:color="auto" w:fill="auto"/>
            <w:vAlign w:val="center"/>
          </w:tcPr>
          <w:p w:rsidR="008F1FD7" w:rsidRPr="007A4197" w:rsidRDefault="008F1FD7" w:rsidP="00A32B35">
            <w:pPr>
              <w:spacing w:before="20" w:after="20"/>
              <w:jc w:val="center"/>
              <w:rPr>
                <w:i/>
                <w:sz w:val="18"/>
                <w:szCs w:val="18"/>
              </w:rPr>
            </w:pPr>
            <w:r w:rsidRPr="007A4197">
              <w:rPr>
                <w:i/>
                <w:sz w:val="18"/>
                <w:szCs w:val="18"/>
              </w:rPr>
              <w:t>8</w:t>
            </w:r>
          </w:p>
        </w:tc>
        <w:tc>
          <w:tcPr>
            <w:tcW w:w="1800" w:type="dxa"/>
            <w:tcBorders>
              <w:bottom w:val="single" w:sz="4" w:space="0" w:color="auto"/>
            </w:tcBorders>
            <w:shd w:val="clear" w:color="auto" w:fill="auto"/>
            <w:vAlign w:val="center"/>
          </w:tcPr>
          <w:p w:rsidR="008F1FD7" w:rsidRPr="007A4197" w:rsidRDefault="008F1FD7" w:rsidP="00A32B35">
            <w:pPr>
              <w:rPr>
                <w:color w:val="000000"/>
                <w:sz w:val="18"/>
                <w:szCs w:val="18"/>
              </w:rPr>
            </w:pPr>
            <w:r w:rsidRPr="007A4197">
              <w:rPr>
                <w:color w:val="000000"/>
                <w:sz w:val="18"/>
                <w:szCs w:val="18"/>
              </w:rPr>
              <w:t>UTS</w:t>
            </w:r>
          </w:p>
        </w:tc>
        <w:tc>
          <w:tcPr>
            <w:tcW w:w="1769" w:type="dxa"/>
            <w:tcBorders>
              <w:bottom w:val="single" w:sz="4" w:space="0" w:color="auto"/>
            </w:tcBorders>
            <w:shd w:val="clear" w:color="auto" w:fill="auto"/>
          </w:tcPr>
          <w:p w:rsidR="008F1FD7" w:rsidRPr="007A4197" w:rsidRDefault="008F1FD7" w:rsidP="00A32B35">
            <w:pPr>
              <w:rPr>
                <w:color w:val="000000"/>
                <w:sz w:val="18"/>
                <w:szCs w:val="18"/>
              </w:rPr>
            </w:pPr>
          </w:p>
        </w:tc>
        <w:tc>
          <w:tcPr>
            <w:tcW w:w="2552" w:type="dxa"/>
            <w:tcBorders>
              <w:bottom w:val="single" w:sz="4" w:space="0" w:color="auto"/>
            </w:tcBorders>
            <w:shd w:val="clear" w:color="auto" w:fill="auto"/>
            <w:vAlign w:val="center"/>
          </w:tcPr>
          <w:p w:rsidR="008F1FD7" w:rsidRPr="007A4197" w:rsidRDefault="008F1FD7" w:rsidP="00A32B35">
            <w:pPr>
              <w:rPr>
                <w:color w:val="000000"/>
                <w:sz w:val="18"/>
                <w:szCs w:val="18"/>
              </w:rPr>
            </w:pPr>
          </w:p>
        </w:tc>
        <w:tc>
          <w:tcPr>
            <w:tcW w:w="1844" w:type="dxa"/>
            <w:tcBorders>
              <w:bottom w:val="single" w:sz="4" w:space="0" w:color="auto"/>
            </w:tcBorders>
            <w:shd w:val="clear" w:color="auto" w:fill="auto"/>
            <w:vAlign w:val="center"/>
          </w:tcPr>
          <w:p w:rsidR="008F1FD7" w:rsidRPr="007A4197" w:rsidRDefault="008F1FD7" w:rsidP="00A32B35">
            <w:pPr>
              <w:rPr>
                <w:color w:val="000000"/>
                <w:sz w:val="18"/>
                <w:szCs w:val="18"/>
              </w:rPr>
            </w:pPr>
          </w:p>
        </w:tc>
      </w:tr>
      <w:tr w:rsidR="008F1FD7" w:rsidRPr="007A4197" w:rsidTr="00A32B35">
        <w:tc>
          <w:tcPr>
            <w:tcW w:w="0" w:type="auto"/>
            <w:shd w:val="clear" w:color="auto" w:fill="auto"/>
            <w:vAlign w:val="center"/>
          </w:tcPr>
          <w:p w:rsidR="008F1FD7" w:rsidRPr="007A4197" w:rsidRDefault="008F1FD7" w:rsidP="00A32B35">
            <w:pPr>
              <w:spacing w:before="20" w:after="20"/>
              <w:jc w:val="center"/>
              <w:rPr>
                <w:i/>
                <w:sz w:val="18"/>
                <w:szCs w:val="18"/>
              </w:rPr>
            </w:pPr>
            <w:r w:rsidRPr="007A4197">
              <w:rPr>
                <w:i/>
                <w:sz w:val="18"/>
                <w:szCs w:val="18"/>
              </w:rPr>
              <w:t>9</w:t>
            </w:r>
          </w:p>
        </w:tc>
        <w:tc>
          <w:tcPr>
            <w:tcW w:w="1800" w:type="dxa"/>
            <w:shd w:val="clear" w:color="auto" w:fill="auto"/>
            <w:vAlign w:val="center"/>
          </w:tcPr>
          <w:p w:rsidR="008F1FD7" w:rsidRDefault="008F1FD7" w:rsidP="00A32B35">
            <w:pPr>
              <w:rPr>
                <w:color w:val="000000"/>
                <w:sz w:val="18"/>
                <w:szCs w:val="18"/>
                <w:lang w:eastAsia="id-ID"/>
              </w:rPr>
            </w:pPr>
            <w:proofErr w:type="spellStart"/>
            <w:r>
              <w:rPr>
                <w:color w:val="000000"/>
                <w:sz w:val="18"/>
                <w:szCs w:val="18"/>
                <w:lang w:eastAsia="id-ID"/>
              </w:rPr>
              <w:t>Senjata</w:t>
            </w:r>
            <w:proofErr w:type="spellEnd"/>
            <w:r>
              <w:rPr>
                <w:color w:val="000000"/>
                <w:sz w:val="18"/>
                <w:szCs w:val="18"/>
                <w:lang w:eastAsia="id-ID"/>
              </w:rPr>
              <w:t xml:space="preserve"> </w:t>
            </w:r>
            <w:proofErr w:type="spellStart"/>
            <w:r>
              <w:rPr>
                <w:color w:val="000000"/>
                <w:sz w:val="18"/>
                <w:szCs w:val="18"/>
                <w:lang w:eastAsia="id-ID"/>
              </w:rPr>
              <w:t>biologis</w:t>
            </w:r>
            <w:proofErr w:type="spellEnd"/>
          </w:p>
        </w:tc>
        <w:tc>
          <w:tcPr>
            <w:tcW w:w="1769" w:type="dxa"/>
            <w:shd w:val="clear" w:color="auto" w:fill="auto"/>
          </w:tcPr>
          <w:p w:rsidR="008F1FD7" w:rsidRDefault="008F1FD7" w:rsidP="00A32B35">
            <w:pPr>
              <w:rPr>
                <w:color w:val="000000"/>
                <w:sz w:val="18"/>
                <w:szCs w:val="18"/>
                <w:lang w:eastAsia="id-ID"/>
              </w:rPr>
            </w:pPr>
            <w:proofErr w:type="spellStart"/>
            <w:r>
              <w:rPr>
                <w:color w:val="000000"/>
                <w:sz w:val="18"/>
                <w:szCs w:val="18"/>
                <w:lang w:eastAsia="id-ID"/>
              </w:rPr>
              <w:t>Senjata</w:t>
            </w:r>
            <w:proofErr w:type="spellEnd"/>
            <w:r>
              <w:rPr>
                <w:color w:val="000000"/>
                <w:sz w:val="18"/>
                <w:szCs w:val="18"/>
                <w:lang w:eastAsia="id-ID"/>
              </w:rPr>
              <w:t xml:space="preserve"> </w:t>
            </w:r>
            <w:proofErr w:type="spellStart"/>
            <w:r>
              <w:rPr>
                <w:color w:val="000000"/>
                <w:sz w:val="18"/>
                <w:szCs w:val="18"/>
                <w:lang w:eastAsia="id-ID"/>
              </w:rPr>
              <w:t>biologi</w:t>
            </w:r>
            <w:proofErr w:type="spellEnd"/>
            <w:r>
              <w:rPr>
                <w:color w:val="000000"/>
                <w:sz w:val="18"/>
                <w:szCs w:val="18"/>
                <w:lang w:eastAsia="id-ID"/>
              </w:rPr>
              <w:t xml:space="preserve"> / </w:t>
            </w:r>
            <w:proofErr w:type="spellStart"/>
            <w:r>
              <w:rPr>
                <w:color w:val="000000"/>
                <w:sz w:val="18"/>
                <w:szCs w:val="18"/>
                <w:lang w:eastAsia="id-ID"/>
              </w:rPr>
              <w:t>kimia</w:t>
            </w:r>
            <w:proofErr w:type="spellEnd"/>
            <w:r>
              <w:rPr>
                <w:color w:val="000000"/>
                <w:sz w:val="18"/>
                <w:szCs w:val="18"/>
                <w:lang w:eastAsia="id-ID"/>
              </w:rPr>
              <w:t xml:space="preserve"> </w:t>
            </w:r>
            <w:proofErr w:type="spellStart"/>
            <w:r>
              <w:rPr>
                <w:color w:val="000000"/>
                <w:sz w:val="18"/>
                <w:szCs w:val="18"/>
                <w:lang w:eastAsia="id-ID"/>
              </w:rPr>
              <w:t>dan</w:t>
            </w:r>
            <w:proofErr w:type="spellEnd"/>
            <w:r>
              <w:rPr>
                <w:color w:val="000000"/>
                <w:sz w:val="18"/>
                <w:szCs w:val="18"/>
                <w:lang w:eastAsia="id-ID"/>
              </w:rPr>
              <w:t xml:space="preserve"> </w:t>
            </w:r>
            <w:proofErr w:type="spellStart"/>
            <w:r>
              <w:rPr>
                <w:color w:val="000000"/>
                <w:sz w:val="18"/>
                <w:szCs w:val="18"/>
                <w:lang w:eastAsia="id-ID"/>
              </w:rPr>
              <w:t>penangkalannya</w:t>
            </w:r>
            <w:proofErr w:type="spellEnd"/>
          </w:p>
        </w:tc>
        <w:tc>
          <w:tcPr>
            <w:tcW w:w="2552" w:type="dxa"/>
            <w:shd w:val="clear" w:color="auto" w:fill="auto"/>
            <w:vAlign w:val="center"/>
          </w:tcPr>
          <w:p w:rsidR="008F1FD7" w:rsidRDefault="008F1FD7" w:rsidP="00A32B35">
            <w:pPr>
              <w:rPr>
                <w:color w:val="000000"/>
                <w:sz w:val="18"/>
                <w:szCs w:val="18"/>
                <w:lang w:eastAsia="id-ID"/>
              </w:rPr>
            </w:pPr>
            <w:proofErr w:type="spellStart"/>
            <w:r>
              <w:rPr>
                <w:color w:val="000000"/>
                <w:sz w:val="18"/>
                <w:szCs w:val="18"/>
                <w:lang w:eastAsia="id-ID"/>
              </w:rPr>
              <w:t>Mahasiswa</w:t>
            </w:r>
            <w:proofErr w:type="spellEnd"/>
            <w:r>
              <w:rPr>
                <w:color w:val="000000"/>
                <w:sz w:val="18"/>
                <w:szCs w:val="18"/>
                <w:lang w:eastAsia="id-ID"/>
              </w:rPr>
              <w:t xml:space="preserve"> </w:t>
            </w:r>
            <w:proofErr w:type="spellStart"/>
            <w:r>
              <w:rPr>
                <w:color w:val="000000"/>
                <w:sz w:val="18"/>
                <w:szCs w:val="18"/>
                <w:lang w:eastAsia="id-ID"/>
              </w:rPr>
              <w:t>mempunyai</w:t>
            </w:r>
            <w:proofErr w:type="spellEnd"/>
            <w:r>
              <w:rPr>
                <w:color w:val="000000"/>
                <w:sz w:val="18"/>
                <w:szCs w:val="18"/>
                <w:lang w:eastAsia="id-ID"/>
              </w:rPr>
              <w:t xml:space="preserve"> </w:t>
            </w:r>
            <w:proofErr w:type="spellStart"/>
            <w:r>
              <w:rPr>
                <w:color w:val="000000"/>
                <w:sz w:val="18"/>
                <w:szCs w:val="18"/>
                <w:lang w:eastAsia="id-ID"/>
              </w:rPr>
              <w:t>persepsi</w:t>
            </w:r>
            <w:proofErr w:type="spellEnd"/>
            <w:r>
              <w:rPr>
                <w:color w:val="000000"/>
                <w:sz w:val="18"/>
                <w:szCs w:val="18"/>
                <w:lang w:eastAsia="id-ID"/>
              </w:rPr>
              <w:t xml:space="preserve"> yang </w:t>
            </w:r>
            <w:proofErr w:type="spellStart"/>
            <w:r>
              <w:rPr>
                <w:color w:val="000000"/>
                <w:sz w:val="18"/>
                <w:szCs w:val="18"/>
                <w:lang w:eastAsia="id-ID"/>
              </w:rPr>
              <w:t>tepat</w:t>
            </w:r>
            <w:proofErr w:type="spellEnd"/>
            <w:r>
              <w:rPr>
                <w:color w:val="000000"/>
                <w:sz w:val="18"/>
                <w:szCs w:val="18"/>
                <w:lang w:eastAsia="id-ID"/>
              </w:rPr>
              <w:t xml:space="preserve"> </w:t>
            </w:r>
            <w:proofErr w:type="spellStart"/>
            <w:r>
              <w:rPr>
                <w:color w:val="000000"/>
                <w:sz w:val="18"/>
                <w:szCs w:val="18"/>
                <w:lang w:eastAsia="id-ID"/>
              </w:rPr>
              <w:t>mengenai</w:t>
            </w:r>
            <w:proofErr w:type="spellEnd"/>
            <w:r>
              <w:rPr>
                <w:color w:val="000000"/>
                <w:sz w:val="18"/>
                <w:szCs w:val="18"/>
                <w:lang w:eastAsia="id-ID"/>
              </w:rPr>
              <w:t xml:space="preserve"> </w:t>
            </w:r>
            <w:proofErr w:type="spellStart"/>
            <w:r>
              <w:rPr>
                <w:color w:val="000000"/>
                <w:sz w:val="18"/>
                <w:szCs w:val="18"/>
                <w:lang w:eastAsia="id-ID"/>
              </w:rPr>
              <w:t>potensi</w:t>
            </w:r>
            <w:proofErr w:type="spellEnd"/>
            <w:r>
              <w:rPr>
                <w:color w:val="000000"/>
                <w:sz w:val="18"/>
                <w:szCs w:val="18"/>
                <w:lang w:eastAsia="id-ID"/>
              </w:rPr>
              <w:t xml:space="preserve"> </w:t>
            </w:r>
            <w:proofErr w:type="spellStart"/>
            <w:r>
              <w:rPr>
                <w:color w:val="000000"/>
                <w:sz w:val="18"/>
                <w:szCs w:val="18"/>
                <w:lang w:eastAsia="id-ID"/>
              </w:rPr>
              <w:t>suatu</w:t>
            </w:r>
            <w:proofErr w:type="spellEnd"/>
            <w:r>
              <w:rPr>
                <w:color w:val="000000"/>
                <w:sz w:val="18"/>
                <w:szCs w:val="18"/>
                <w:lang w:eastAsia="id-ID"/>
              </w:rPr>
              <w:t xml:space="preserve"> </w:t>
            </w:r>
            <w:proofErr w:type="spellStart"/>
            <w:r>
              <w:rPr>
                <w:color w:val="000000"/>
                <w:sz w:val="18"/>
                <w:szCs w:val="18"/>
                <w:lang w:eastAsia="id-ID"/>
              </w:rPr>
              <w:t>organisme</w:t>
            </w:r>
            <w:proofErr w:type="spellEnd"/>
            <w:r>
              <w:rPr>
                <w:color w:val="000000"/>
                <w:sz w:val="18"/>
                <w:szCs w:val="18"/>
                <w:lang w:eastAsia="id-ID"/>
              </w:rPr>
              <w:t xml:space="preserve"> </w:t>
            </w:r>
            <w:proofErr w:type="spellStart"/>
            <w:r>
              <w:rPr>
                <w:color w:val="000000"/>
                <w:sz w:val="18"/>
                <w:szCs w:val="18"/>
                <w:lang w:eastAsia="id-ID"/>
              </w:rPr>
              <w:t>dan</w:t>
            </w:r>
            <w:proofErr w:type="spellEnd"/>
            <w:r>
              <w:rPr>
                <w:color w:val="000000"/>
                <w:sz w:val="18"/>
                <w:szCs w:val="18"/>
                <w:lang w:eastAsia="id-ID"/>
              </w:rPr>
              <w:t xml:space="preserve"> </w:t>
            </w:r>
            <w:proofErr w:type="spellStart"/>
            <w:r>
              <w:rPr>
                <w:color w:val="000000"/>
                <w:sz w:val="18"/>
                <w:szCs w:val="18"/>
                <w:lang w:eastAsia="id-ID"/>
              </w:rPr>
              <w:t>potensi</w:t>
            </w:r>
            <w:proofErr w:type="spellEnd"/>
            <w:r>
              <w:rPr>
                <w:color w:val="000000"/>
                <w:sz w:val="18"/>
                <w:szCs w:val="18"/>
                <w:lang w:eastAsia="id-ID"/>
              </w:rPr>
              <w:t xml:space="preserve"> </w:t>
            </w:r>
            <w:proofErr w:type="spellStart"/>
            <w:r>
              <w:rPr>
                <w:color w:val="000000"/>
                <w:sz w:val="18"/>
                <w:szCs w:val="18"/>
                <w:lang w:eastAsia="id-ID"/>
              </w:rPr>
              <w:t>mencari</w:t>
            </w:r>
            <w:proofErr w:type="spellEnd"/>
            <w:r>
              <w:rPr>
                <w:color w:val="000000"/>
                <w:sz w:val="18"/>
                <w:szCs w:val="18"/>
                <w:lang w:eastAsia="id-ID"/>
              </w:rPr>
              <w:t xml:space="preserve"> </w:t>
            </w:r>
            <w:proofErr w:type="spellStart"/>
            <w:r>
              <w:rPr>
                <w:color w:val="000000"/>
                <w:sz w:val="18"/>
                <w:szCs w:val="18"/>
                <w:lang w:eastAsia="id-ID"/>
              </w:rPr>
              <w:t>penangkal</w:t>
            </w:r>
            <w:proofErr w:type="spellEnd"/>
            <w:r>
              <w:rPr>
                <w:color w:val="000000"/>
                <w:sz w:val="18"/>
                <w:szCs w:val="18"/>
                <w:lang w:eastAsia="id-ID"/>
              </w:rPr>
              <w:t xml:space="preserve"> </w:t>
            </w:r>
            <w:proofErr w:type="spellStart"/>
            <w:r>
              <w:rPr>
                <w:color w:val="000000"/>
                <w:sz w:val="18"/>
                <w:szCs w:val="18"/>
                <w:lang w:eastAsia="id-ID"/>
              </w:rPr>
              <w:t>adalah</w:t>
            </w:r>
            <w:proofErr w:type="spellEnd"/>
            <w:r>
              <w:rPr>
                <w:color w:val="000000"/>
                <w:sz w:val="18"/>
                <w:szCs w:val="18"/>
                <w:lang w:eastAsia="id-ID"/>
              </w:rPr>
              <w:t xml:space="preserve"> </w:t>
            </w:r>
            <w:proofErr w:type="spellStart"/>
            <w:r>
              <w:rPr>
                <w:color w:val="000000"/>
                <w:sz w:val="18"/>
                <w:szCs w:val="18"/>
                <w:lang w:eastAsia="id-ID"/>
              </w:rPr>
              <w:t>hal</w:t>
            </w:r>
            <w:proofErr w:type="spellEnd"/>
            <w:r>
              <w:rPr>
                <w:color w:val="000000"/>
                <w:sz w:val="18"/>
                <w:szCs w:val="18"/>
                <w:lang w:eastAsia="id-ID"/>
              </w:rPr>
              <w:t xml:space="preserve"> yang </w:t>
            </w:r>
            <w:proofErr w:type="spellStart"/>
            <w:r>
              <w:rPr>
                <w:color w:val="000000"/>
                <w:sz w:val="18"/>
                <w:szCs w:val="18"/>
                <w:lang w:eastAsia="id-ID"/>
              </w:rPr>
              <w:t>sangat</w:t>
            </w:r>
            <w:proofErr w:type="spellEnd"/>
            <w:r>
              <w:rPr>
                <w:color w:val="000000"/>
                <w:sz w:val="18"/>
                <w:szCs w:val="18"/>
                <w:lang w:eastAsia="id-ID"/>
              </w:rPr>
              <w:t xml:space="preserve"> </w:t>
            </w:r>
            <w:proofErr w:type="spellStart"/>
            <w:r>
              <w:rPr>
                <w:color w:val="000000"/>
                <w:sz w:val="18"/>
                <w:szCs w:val="18"/>
                <w:lang w:eastAsia="id-ID"/>
              </w:rPr>
              <w:t>strategis</w:t>
            </w:r>
            <w:proofErr w:type="spellEnd"/>
            <w:r>
              <w:rPr>
                <w:color w:val="000000"/>
                <w:sz w:val="18"/>
                <w:szCs w:val="18"/>
                <w:lang w:eastAsia="id-ID"/>
              </w:rPr>
              <w:t xml:space="preserve"> </w:t>
            </w:r>
            <w:proofErr w:type="spellStart"/>
            <w:r>
              <w:rPr>
                <w:color w:val="000000"/>
                <w:sz w:val="18"/>
                <w:szCs w:val="18"/>
                <w:lang w:eastAsia="id-ID"/>
              </w:rPr>
              <w:t>dan</w:t>
            </w:r>
            <w:proofErr w:type="spellEnd"/>
            <w:r>
              <w:rPr>
                <w:color w:val="000000"/>
                <w:sz w:val="18"/>
                <w:szCs w:val="18"/>
                <w:lang w:eastAsia="id-ID"/>
              </w:rPr>
              <w:t xml:space="preserve"> </w:t>
            </w:r>
            <w:proofErr w:type="spellStart"/>
            <w:r>
              <w:rPr>
                <w:color w:val="000000"/>
                <w:sz w:val="18"/>
                <w:szCs w:val="18"/>
                <w:lang w:eastAsia="id-ID"/>
              </w:rPr>
              <w:t>mempunyai</w:t>
            </w:r>
            <w:proofErr w:type="spellEnd"/>
            <w:r>
              <w:rPr>
                <w:color w:val="000000"/>
                <w:sz w:val="18"/>
                <w:szCs w:val="18"/>
                <w:lang w:eastAsia="id-ID"/>
              </w:rPr>
              <w:t xml:space="preserve"> </w:t>
            </w:r>
            <w:proofErr w:type="spellStart"/>
            <w:r>
              <w:rPr>
                <w:color w:val="000000"/>
                <w:sz w:val="18"/>
                <w:szCs w:val="18"/>
                <w:lang w:eastAsia="id-ID"/>
              </w:rPr>
              <w:t>dua</w:t>
            </w:r>
            <w:proofErr w:type="spellEnd"/>
            <w:r>
              <w:rPr>
                <w:color w:val="000000"/>
                <w:sz w:val="18"/>
                <w:szCs w:val="18"/>
                <w:lang w:eastAsia="id-ID"/>
              </w:rPr>
              <w:t xml:space="preserve"> </w:t>
            </w:r>
            <w:proofErr w:type="spellStart"/>
            <w:r>
              <w:rPr>
                <w:color w:val="000000"/>
                <w:sz w:val="18"/>
                <w:szCs w:val="18"/>
                <w:lang w:eastAsia="id-ID"/>
              </w:rPr>
              <w:t>sisi</w:t>
            </w:r>
            <w:proofErr w:type="spellEnd"/>
            <w:r>
              <w:rPr>
                <w:color w:val="000000"/>
                <w:sz w:val="18"/>
                <w:szCs w:val="18"/>
                <w:lang w:eastAsia="id-ID"/>
              </w:rPr>
              <w:t xml:space="preserve"> yang </w:t>
            </w:r>
            <w:proofErr w:type="spellStart"/>
            <w:r>
              <w:rPr>
                <w:color w:val="000000"/>
                <w:sz w:val="18"/>
                <w:szCs w:val="18"/>
                <w:lang w:eastAsia="id-ID"/>
              </w:rPr>
              <w:t>bertentangan</w:t>
            </w:r>
            <w:proofErr w:type="spellEnd"/>
          </w:p>
        </w:tc>
        <w:tc>
          <w:tcPr>
            <w:tcW w:w="1844" w:type="dxa"/>
            <w:shd w:val="clear" w:color="auto" w:fill="auto"/>
            <w:vAlign w:val="center"/>
          </w:tcPr>
          <w:p w:rsidR="008F1FD7" w:rsidRDefault="008F1FD7" w:rsidP="00A32B35">
            <w:pPr>
              <w:rPr>
                <w:color w:val="000000"/>
                <w:sz w:val="18"/>
                <w:szCs w:val="18"/>
                <w:lang w:val="id-ID" w:eastAsia="id-ID"/>
              </w:rPr>
            </w:pPr>
          </w:p>
        </w:tc>
      </w:tr>
      <w:tr w:rsidR="008F1FD7" w:rsidRPr="007A4197" w:rsidTr="00A32B35">
        <w:tc>
          <w:tcPr>
            <w:tcW w:w="0" w:type="auto"/>
            <w:shd w:val="clear" w:color="auto" w:fill="auto"/>
            <w:vAlign w:val="center"/>
          </w:tcPr>
          <w:p w:rsidR="008F1FD7" w:rsidRPr="007A4197" w:rsidRDefault="008F1FD7" w:rsidP="00A32B35">
            <w:pPr>
              <w:spacing w:before="20" w:after="20"/>
              <w:jc w:val="center"/>
              <w:rPr>
                <w:i/>
                <w:sz w:val="18"/>
                <w:szCs w:val="18"/>
              </w:rPr>
            </w:pPr>
            <w:r w:rsidRPr="007A4197">
              <w:rPr>
                <w:i/>
                <w:sz w:val="18"/>
                <w:szCs w:val="18"/>
              </w:rPr>
              <w:t>10</w:t>
            </w:r>
          </w:p>
        </w:tc>
        <w:tc>
          <w:tcPr>
            <w:tcW w:w="1800" w:type="dxa"/>
            <w:shd w:val="clear" w:color="auto" w:fill="auto"/>
            <w:vAlign w:val="center"/>
          </w:tcPr>
          <w:p w:rsidR="008F1FD7" w:rsidRDefault="008F1FD7" w:rsidP="00A32B35">
            <w:pPr>
              <w:rPr>
                <w:color w:val="000000"/>
                <w:sz w:val="18"/>
                <w:szCs w:val="18"/>
                <w:lang w:val="id-ID" w:eastAsia="id-ID"/>
              </w:rPr>
            </w:pPr>
            <w:r>
              <w:rPr>
                <w:color w:val="000000"/>
                <w:sz w:val="18"/>
                <w:szCs w:val="18"/>
                <w:lang w:val="id-ID" w:eastAsia="id-ID"/>
              </w:rPr>
              <w:t>Kloning</w:t>
            </w:r>
          </w:p>
        </w:tc>
        <w:tc>
          <w:tcPr>
            <w:tcW w:w="1769" w:type="dxa"/>
            <w:shd w:val="clear" w:color="auto" w:fill="auto"/>
          </w:tcPr>
          <w:p w:rsidR="008F1FD7" w:rsidRDefault="008F1FD7" w:rsidP="00A32B35">
            <w:pPr>
              <w:rPr>
                <w:color w:val="000000"/>
                <w:sz w:val="18"/>
                <w:szCs w:val="18"/>
                <w:lang w:eastAsia="id-ID"/>
              </w:rPr>
            </w:pPr>
          </w:p>
        </w:tc>
        <w:tc>
          <w:tcPr>
            <w:tcW w:w="2552" w:type="dxa"/>
            <w:shd w:val="clear" w:color="auto" w:fill="auto"/>
            <w:vAlign w:val="center"/>
          </w:tcPr>
          <w:p w:rsidR="008F1FD7" w:rsidRDefault="008F1FD7" w:rsidP="00A32B35">
            <w:pPr>
              <w:rPr>
                <w:color w:val="000000"/>
                <w:sz w:val="18"/>
                <w:szCs w:val="18"/>
                <w:lang w:eastAsia="id-ID"/>
              </w:rPr>
            </w:pPr>
          </w:p>
        </w:tc>
        <w:tc>
          <w:tcPr>
            <w:tcW w:w="1844" w:type="dxa"/>
            <w:shd w:val="clear" w:color="auto" w:fill="auto"/>
            <w:vAlign w:val="center"/>
          </w:tcPr>
          <w:p w:rsidR="008F1FD7" w:rsidRDefault="008F1FD7" w:rsidP="00A32B35">
            <w:pPr>
              <w:rPr>
                <w:color w:val="000000"/>
                <w:sz w:val="18"/>
                <w:szCs w:val="18"/>
                <w:lang w:val="id-ID" w:eastAsia="id-ID"/>
              </w:rPr>
            </w:pPr>
          </w:p>
        </w:tc>
      </w:tr>
      <w:tr w:rsidR="008F1FD7" w:rsidRPr="007A4197" w:rsidTr="00A32B35">
        <w:tc>
          <w:tcPr>
            <w:tcW w:w="0" w:type="auto"/>
            <w:shd w:val="clear" w:color="auto" w:fill="auto"/>
            <w:vAlign w:val="center"/>
          </w:tcPr>
          <w:p w:rsidR="008F1FD7" w:rsidRPr="007A4197" w:rsidRDefault="008F1FD7" w:rsidP="00A32B35">
            <w:pPr>
              <w:spacing w:before="20" w:after="20"/>
              <w:jc w:val="center"/>
              <w:rPr>
                <w:i/>
                <w:sz w:val="18"/>
                <w:szCs w:val="18"/>
              </w:rPr>
            </w:pPr>
            <w:r w:rsidRPr="007A4197">
              <w:rPr>
                <w:i/>
                <w:sz w:val="18"/>
                <w:szCs w:val="18"/>
              </w:rPr>
              <w:t>11</w:t>
            </w:r>
          </w:p>
        </w:tc>
        <w:tc>
          <w:tcPr>
            <w:tcW w:w="1800" w:type="dxa"/>
            <w:shd w:val="clear" w:color="auto" w:fill="auto"/>
            <w:vAlign w:val="center"/>
          </w:tcPr>
          <w:p w:rsidR="008F1FD7" w:rsidRDefault="008F1FD7" w:rsidP="00A32B35">
            <w:pPr>
              <w:rPr>
                <w:color w:val="000000"/>
                <w:sz w:val="18"/>
                <w:szCs w:val="18"/>
                <w:lang w:val="id-ID" w:eastAsia="id-ID"/>
              </w:rPr>
            </w:pPr>
            <w:r>
              <w:rPr>
                <w:color w:val="000000"/>
                <w:sz w:val="18"/>
                <w:szCs w:val="18"/>
                <w:lang w:val="id-ID" w:eastAsia="id-ID"/>
              </w:rPr>
              <w:t>GMO</w:t>
            </w:r>
          </w:p>
        </w:tc>
        <w:tc>
          <w:tcPr>
            <w:tcW w:w="1769" w:type="dxa"/>
            <w:shd w:val="clear" w:color="auto" w:fill="auto"/>
          </w:tcPr>
          <w:p w:rsidR="008F1FD7" w:rsidRDefault="008F1FD7" w:rsidP="00A32B35">
            <w:pPr>
              <w:rPr>
                <w:color w:val="000000"/>
                <w:sz w:val="18"/>
                <w:szCs w:val="18"/>
                <w:lang w:val="id-ID" w:eastAsia="id-ID"/>
              </w:rPr>
            </w:pPr>
            <w:r>
              <w:rPr>
                <w:color w:val="000000"/>
                <w:sz w:val="18"/>
                <w:szCs w:val="18"/>
                <w:lang w:val="id-ID" w:eastAsia="id-ID"/>
              </w:rPr>
              <w:t>Transgenik organisme prinsip dan konflik nilai</w:t>
            </w:r>
          </w:p>
        </w:tc>
        <w:tc>
          <w:tcPr>
            <w:tcW w:w="2552" w:type="dxa"/>
            <w:shd w:val="clear" w:color="auto" w:fill="auto"/>
            <w:vAlign w:val="center"/>
          </w:tcPr>
          <w:p w:rsidR="008F1FD7" w:rsidRPr="009E431A" w:rsidRDefault="008F1FD7" w:rsidP="00A32B35">
            <w:pPr>
              <w:rPr>
                <w:color w:val="000000"/>
                <w:sz w:val="18"/>
                <w:szCs w:val="18"/>
                <w:lang w:val="en-US" w:eastAsia="id-ID"/>
              </w:rPr>
            </w:pPr>
            <w:r>
              <w:rPr>
                <w:color w:val="000000"/>
                <w:sz w:val="18"/>
                <w:szCs w:val="18"/>
                <w:lang w:val="id-ID" w:eastAsia="id-ID"/>
              </w:rPr>
              <w:t>Mampu menjelaskan konflik nilai dan pemecahannya terkait dengan organisme transgenik</w:t>
            </w:r>
          </w:p>
        </w:tc>
        <w:tc>
          <w:tcPr>
            <w:tcW w:w="1844" w:type="dxa"/>
            <w:shd w:val="clear" w:color="auto" w:fill="auto"/>
            <w:vAlign w:val="center"/>
          </w:tcPr>
          <w:p w:rsidR="008F1FD7" w:rsidRDefault="008F1FD7" w:rsidP="00A32B35">
            <w:pPr>
              <w:rPr>
                <w:color w:val="000000"/>
                <w:sz w:val="18"/>
                <w:szCs w:val="18"/>
                <w:lang w:val="id-ID" w:eastAsia="id-ID"/>
              </w:rPr>
            </w:pPr>
          </w:p>
        </w:tc>
      </w:tr>
      <w:tr w:rsidR="008F1FD7" w:rsidRPr="007A4197" w:rsidTr="00A32B35">
        <w:tc>
          <w:tcPr>
            <w:tcW w:w="0" w:type="auto"/>
            <w:shd w:val="clear" w:color="auto" w:fill="auto"/>
            <w:vAlign w:val="center"/>
          </w:tcPr>
          <w:p w:rsidR="008F1FD7" w:rsidRPr="007A4197" w:rsidRDefault="008F1FD7" w:rsidP="00A32B35">
            <w:pPr>
              <w:spacing w:before="20" w:after="20"/>
              <w:jc w:val="center"/>
              <w:rPr>
                <w:i/>
                <w:sz w:val="18"/>
                <w:szCs w:val="18"/>
              </w:rPr>
            </w:pPr>
            <w:r w:rsidRPr="007A4197">
              <w:rPr>
                <w:i/>
                <w:sz w:val="18"/>
                <w:szCs w:val="18"/>
              </w:rPr>
              <w:t>12</w:t>
            </w:r>
          </w:p>
        </w:tc>
        <w:tc>
          <w:tcPr>
            <w:tcW w:w="1800" w:type="dxa"/>
            <w:shd w:val="clear" w:color="auto" w:fill="auto"/>
            <w:vAlign w:val="center"/>
          </w:tcPr>
          <w:p w:rsidR="008F1FD7" w:rsidRDefault="008F1FD7" w:rsidP="00A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lang w:eastAsia="id-ID"/>
              </w:rPr>
            </w:pPr>
            <w:r>
              <w:rPr>
                <w:color w:val="000000"/>
                <w:sz w:val="18"/>
                <w:szCs w:val="18"/>
                <w:lang w:eastAsia="id-ID"/>
              </w:rPr>
              <w:t xml:space="preserve">Issue-issue </w:t>
            </w:r>
            <w:proofErr w:type="spellStart"/>
            <w:r>
              <w:rPr>
                <w:color w:val="000000"/>
                <w:sz w:val="18"/>
                <w:szCs w:val="18"/>
                <w:lang w:eastAsia="id-ID"/>
              </w:rPr>
              <w:t>dalam</w:t>
            </w:r>
            <w:proofErr w:type="spellEnd"/>
            <w:r>
              <w:rPr>
                <w:color w:val="000000"/>
                <w:sz w:val="18"/>
                <w:szCs w:val="18"/>
                <w:lang w:eastAsia="id-ID"/>
              </w:rPr>
              <w:t xml:space="preserve"> </w:t>
            </w:r>
            <w:proofErr w:type="spellStart"/>
            <w:r>
              <w:rPr>
                <w:color w:val="000000"/>
                <w:sz w:val="18"/>
                <w:szCs w:val="18"/>
                <w:lang w:eastAsia="id-ID"/>
              </w:rPr>
              <w:t>etika</w:t>
            </w:r>
            <w:proofErr w:type="spellEnd"/>
            <w:r>
              <w:rPr>
                <w:color w:val="000000"/>
                <w:sz w:val="18"/>
                <w:szCs w:val="18"/>
                <w:lang w:eastAsia="id-ID"/>
              </w:rPr>
              <w:t xml:space="preserve"> </w:t>
            </w:r>
            <w:proofErr w:type="spellStart"/>
            <w:r>
              <w:rPr>
                <w:color w:val="000000"/>
                <w:sz w:val="18"/>
                <w:szCs w:val="18"/>
                <w:lang w:eastAsia="id-ID"/>
              </w:rPr>
              <w:t>lingkungan</w:t>
            </w:r>
            <w:proofErr w:type="spellEnd"/>
            <w:r>
              <w:rPr>
                <w:color w:val="000000"/>
                <w:sz w:val="18"/>
                <w:szCs w:val="18"/>
                <w:lang w:eastAsia="id-ID"/>
              </w:rPr>
              <w:t xml:space="preserve"> </w:t>
            </w:r>
            <w:proofErr w:type="spellStart"/>
            <w:r>
              <w:rPr>
                <w:color w:val="000000"/>
                <w:sz w:val="18"/>
                <w:szCs w:val="18"/>
                <w:lang w:eastAsia="id-ID"/>
              </w:rPr>
              <w:t>dan</w:t>
            </w:r>
            <w:proofErr w:type="spellEnd"/>
            <w:r>
              <w:rPr>
                <w:color w:val="000000"/>
                <w:sz w:val="18"/>
                <w:szCs w:val="18"/>
                <w:lang w:eastAsia="id-ID"/>
              </w:rPr>
              <w:t xml:space="preserve"> </w:t>
            </w:r>
            <w:proofErr w:type="spellStart"/>
            <w:r>
              <w:rPr>
                <w:color w:val="000000"/>
                <w:sz w:val="18"/>
                <w:szCs w:val="18"/>
                <w:lang w:eastAsia="id-ID"/>
              </w:rPr>
              <w:t>kaitannya</w:t>
            </w:r>
            <w:proofErr w:type="spellEnd"/>
            <w:r>
              <w:rPr>
                <w:color w:val="000000"/>
                <w:sz w:val="18"/>
                <w:szCs w:val="18"/>
                <w:lang w:eastAsia="id-ID"/>
              </w:rPr>
              <w:t xml:space="preserve"> </w:t>
            </w:r>
            <w:proofErr w:type="spellStart"/>
            <w:r>
              <w:rPr>
                <w:color w:val="000000"/>
                <w:sz w:val="18"/>
                <w:szCs w:val="18"/>
                <w:lang w:eastAsia="id-ID"/>
              </w:rPr>
              <w:t>dengan</w:t>
            </w:r>
            <w:proofErr w:type="spellEnd"/>
            <w:r>
              <w:rPr>
                <w:color w:val="000000"/>
                <w:sz w:val="18"/>
                <w:szCs w:val="18"/>
                <w:lang w:eastAsia="id-ID"/>
              </w:rPr>
              <w:t xml:space="preserve"> </w:t>
            </w:r>
            <w:proofErr w:type="spellStart"/>
            <w:r>
              <w:rPr>
                <w:color w:val="000000"/>
                <w:sz w:val="18"/>
                <w:szCs w:val="18"/>
                <w:lang w:eastAsia="id-ID"/>
              </w:rPr>
              <w:t>kebijakan</w:t>
            </w:r>
            <w:proofErr w:type="spellEnd"/>
          </w:p>
          <w:p w:rsidR="008F1FD7" w:rsidRDefault="008F1FD7" w:rsidP="00A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lang w:val="id-ID" w:eastAsia="id-ID"/>
              </w:rPr>
            </w:pPr>
            <w:proofErr w:type="spellStart"/>
            <w:r>
              <w:rPr>
                <w:color w:val="000000"/>
                <w:sz w:val="18"/>
                <w:szCs w:val="18"/>
                <w:lang w:eastAsia="id-ID"/>
              </w:rPr>
              <w:t>pembangunan</w:t>
            </w:r>
            <w:proofErr w:type="spellEnd"/>
          </w:p>
        </w:tc>
        <w:tc>
          <w:tcPr>
            <w:tcW w:w="1769" w:type="dxa"/>
            <w:shd w:val="clear" w:color="auto" w:fill="auto"/>
          </w:tcPr>
          <w:p w:rsidR="008F1FD7" w:rsidRDefault="008F1FD7" w:rsidP="00A32B35">
            <w:pPr>
              <w:rPr>
                <w:color w:val="000000"/>
                <w:sz w:val="18"/>
                <w:szCs w:val="18"/>
                <w:lang w:eastAsia="id-ID"/>
              </w:rPr>
            </w:pPr>
            <w:proofErr w:type="spellStart"/>
            <w:r>
              <w:rPr>
                <w:color w:val="000000"/>
                <w:sz w:val="18"/>
                <w:szCs w:val="18"/>
                <w:lang w:eastAsia="id-ID"/>
              </w:rPr>
              <w:t>Nilai</w:t>
            </w:r>
            <w:proofErr w:type="spellEnd"/>
            <w:r>
              <w:rPr>
                <w:color w:val="000000"/>
                <w:sz w:val="18"/>
                <w:szCs w:val="18"/>
                <w:lang w:eastAsia="id-ID"/>
              </w:rPr>
              <w:t xml:space="preserve"> yang </w:t>
            </w:r>
            <w:proofErr w:type="spellStart"/>
            <w:r>
              <w:rPr>
                <w:color w:val="000000"/>
                <w:sz w:val="18"/>
                <w:szCs w:val="18"/>
                <w:lang w:eastAsia="id-ID"/>
              </w:rPr>
              <w:t>harus</w:t>
            </w:r>
            <w:proofErr w:type="spellEnd"/>
            <w:r>
              <w:rPr>
                <w:color w:val="000000"/>
                <w:sz w:val="18"/>
                <w:szCs w:val="18"/>
                <w:lang w:eastAsia="id-ID"/>
              </w:rPr>
              <w:t xml:space="preserve"> </w:t>
            </w:r>
            <w:proofErr w:type="spellStart"/>
            <w:r>
              <w:rPr>
                <w:color w:val="000000"/>
                <w:sz w:val="18"/>
                <w:szCs w:val="18"/>
                <w:lang w:eastAsia="id-ID"/>
              </w:rPr>
              <w:t>dibayar</w:t>
            </w:r>
            <w:proofErr w:type="spellEnd"/>
            <w:r>
              <w:rPr>
                <w:color w:val="000000"/>
                <w:sz w:val="18"/>
                <w:szCs w:val="18"/>
                <w:lang w:eastAsia="id-ID"/>
              </w:rPr>
              <w:t xml:space="preserve"> </w:t>
            </w:r>
            <w:proofErr w:type="spellStart"/>
            <w:r>
              <w:rPr>
                <w:color w:val="000000"/>
                <w:sz w:val="18"/>
                <w:szCs w:val="18"/>
                <w:lang w:eastAsia="id-ID"/>
              </w:rPr>
              <w:t>akibat</w:t>
            </w:r>
            <w:proofErr w:type="spellEnd"/>
            <w:r>
              <w:rPr>
                <w:color w:val="000000"/>
                <w:sz w:val="18"/>
                <w:szCs w:val="18"/>
                <w:lang w:eastAsia="id-ID"/>
              </w:rPr>
              <w:t xml:space="preserve"> </w:t>
            </w:r>
            <w:proofErr w:type="spellStart"/>
            <w:r>
              <w:rPr>
                <w:color w:val="000000"/>
                <w:sz w:val="18"/>
                <w:szCs w:val="18"/>
                <w:lang w:eastAsia="id-ID"/>
              </w:rPr>
              <w:t>polusi</w:t>
            </w:r>
            <w:proofErr w:type="spellEnd"/>
            <w:r>
              <w:rPr>
                <w:color w:val="000000"/>
                <w:sz w:val="18"/>
                <w:szCs w:val="18"/>
                <w:lang w:eastAsia="id-ID"/>
              </w:rPr>
              <w:t xml:space="preserve">, </w:t>
            </w:r>
            <w:proofErr w:type="spellStart"/>
            <w:r>
              <w:rPr>
                <w:color w:val="000000"/>
                <w:sz w:val="18"/>
                <w:szCs w:val="18"/>
                <w:lang w:eastAsia="id-ID"/>
              </w:rPr>
              <w:t>pencemaran</w:t>
            </w:r>
            <w:proofErr w:type="spellEnd"/>
            <w:r>
              <w:rPr>
                <w:color w:val="000000"/>
                <w:sz w:val="18"/>
                <w:szCs w:val="18"/>
                <w:lang w:eastAsia="id-ID"/>
              </w:rPr>
              <w:t xml:space="preserve"> </w:t>
            </w:r>
            <w:proofErr w:type="spellStart"/>
            <w:r>
              <w:rPr>
                <w:color w:val="000000"/>
                <w:sz w:val="18"/>
                <w:szCs w:val="18"/>
                <w:lang w:eastAsia="id-ID"/>
              </w:rPr>
              <w:t>dan</w:t>
            </w:r>
            <w:proofErr w:type="spellEnd"/>
            <w:r>
              <w:rPr>
                <w:color w:val="000000"/>
                <w:sz w:val="18"/>
                <w:szCs w:val="18"/>
                <w:lang w:eastAsia="id-ID"/>
              </w:rPr>
              <w:t xml:space="preserve"> </w:t>
            </w:r>
            <w:proofErr w:type="spellStart"/>
            <w:r>
              <w:rPr>
                <w:color w:val="000000"/>
                <w:sz w:val="18"/>
                <w:szCs w:val="18"/>
                <w:lang w:eastAsia="id-ID"/>
              </w:rPr>
              <w:t>kerusakan</w:t>
            </w:r>
            <w:proofErr w:type="spellEnd"/>
            <w:r>
              <w:rPr>
                <w:color w:val="000000"/>
                <w:sz w:val="18"/>
                <w:szCs w:val="18"/>
                <w:lang w:eastAsia="id-ID"/>
              </w:rPr>
              <w:t xml:space="preserve"> </w:t>
            </w:r>
            <w:proofErr w:type="spellStart"/>
            <w:r>
              <w:rPr>
                <w:color w:val="000000"/>
                <w:sz w:val="18"/>
                <w:szCs w:val="18"/>
                <w:lang w:eastAsia="id-ID"/>
              </w:rPr>
              <w:t>lingkungan</w:t>
            </w:r>
            <w:proofErr w:type="spellEnd"/>
          </w:p>
        </w:tc>
        <w:tc>
          <w:tcPr>
            <w:tcW w:w="2552" w:type="dxa"/>
            <w:shd w:val="clear" w:color="auto" w:fill="auto"/>
            <w:vAlign w:val="center"/>
          </w:tcPr>
          <w:p w:rsidR="008F1FD7" w:rsidRDefault="008F1FD7" w:rsidP="00A32B35">
            <w:pPr>
              <w:rPr>
                <w:color w:val="000000"/>
                <w:sz w:val="18"/>
                <w:szCs w:val="18"/>
                <w:lang w:eastAsia="id-ID"/>
              </w:rPr>
            </w:pPr>
            <w:proofErr w:type="spellStart"/>
            <w:r>
              <w:rPr>
                <w:color w:val="000000"/>
                <w:sz w:val="18"/>
                <w:szCs w:val="18"/>
                <w:lang w:eastAsia="id-ID"/>
              </w:rPr>
              <w:t>Kesadaran</w:t>
            </w:r>
            <w:proofErr w:type="spellEnd"/>
            <w:r>
              <w:rPr>
                <w:color w:val="000000"/>
                <w:sz w:val="18"/>
                <w:szCs w:val="18"/>
                <w:lang w:eastAsia="id-ID"/>
              </w:rPr>
              <w:t xml:space="preserve"> </w:t>
            </w:r>
            <w:proofErr w:type="spellStart"/>
            <w:r>
              <w:rPr>
                <w:color w:val="000000"/>
                <w:sz w:val="18"/>
                <w:szCs w:val="18"/>
                <w:lang w:eastAsia="id-ID"/>
              </w:rPr>
              <w:t>akan</w:t>
            </w:r>
            <w:proofErr w:type="spellEnd"/>
            <w:r>
              <w:rPr>
                <w:color w:val="000000"/>
                <w:sz w:val="18"/>
                <w:szCs w:val="18"/>
                <w:lang w:eastAsia="id-ID"/>
              </w:rPr>
              <w:t xml:space="preserve"> </w:t>
            </w:r>
            <w:proofErr w:type="spellStart"/>
            <w:r>
              <w:rPr>
                <w:color w:val="000000"/>
                <w:sz w:val="18"/>
                <w:szCs w:val="18"/>
                <w:lang w:eastAsia="id-ID"/>
              </w:rPr>
              <w:t>perilaku</w:t>
            </w:r>
            <w:proofErr w:type="spellEnd"/>
            <w:r>
              <w:rPr>
                <w:color w:val="000000"/>
                <w:sz w:val="18"/>
                <w:szCs w:val="18"/>
                <w:lang w:eastAsia="id-ID"/>
              </w:rPr>
              <w:t xml:space="preserve"> </w:t>
            </w:r>
            <w:proofErr w:type="spellStart"/>
            <w:r>
              <w:rPr>
                <w:color w:val="000000"/>
                <w:sz w:val="18"/>
                <w:szCs w:val="18"/>
                <w:lang w:eastAsia="id-ID"/>
              </w:rPr>
              <w:t>membuang</w:t>
            </w:r>
            <w:proofErr w:type="spellEnd"/>
            <w:r>
              <w:rPr>
                <w:color w:val="000000"/>
                <w:sz w:val="18"/>
                <w:szCs w:val="18"/>
                <w:lang w:eastAsia="id-ID"/>
              </w:rPr>
              <w:t xml:space="preserve"> </w:t>
            </w:r>
            <w:proofErr w:type="spellStart"/>
            <w:r>
              <w:rPr>
                <w:color w:val="000000"/>
                <w:sz w:val="18"/>
                <w:szCs w:val="18"/>
                <w:lang w:eastAsia="id-ID"/>
              </w:rPr>
              <w:t>sampah</w:t>
            </w:r>
            <w:proofErr w:type="spellEnd"/>
            <w:r>
              <w:rPr>
                <w:color w:val="000000"/>
                <w:sz w:val="18"/>
                <w:szCs w:val="18"/>
                <w:lang w:eastAsia="id-ID"/>
              </w:rPr>
              <w:t xml:space="preserve"> </w:t>
            </w:r>
            <w:proofErr w:type="spellStart"/>
            <w:r>
              <w:rPr>
                <w:color w:val="000000"/>
                <w:sz w:val="18"/>
                <w:szCs w:val="18"/>
                <w:lang w:eastAsia="id-ID"/>
              </w:rPr>
              <w:t>hingga</w:t>
            </w:r>
            <w:proofErr w:type="spellEnd"/>
            <w:r>
              <w:rPr>
                <w:color w:val="000000"/>
                <w:sz w:val="18"/>
                <w:szCs w:val="18"/>
                <w:lang w:eastAsia="id-ID"/>
              </w:rPr>
              <w:t xml:space="preserve"> </w:t>
            </w:r>
            <w:proofErr w:type="spellStart"/>
            <w:r>
              <w:rPr>
                <w:color w:val="000000"/>
                <w:sz w:val="18"/>
                <w:szCs w:val="18"/>
                <w:lang w:eastAsia="id-ID"/>
              </w:rPr>
              <w:t>mempunyai</w:t>
            </w:r>
            <w:proofErr w:type="spellEnd"/>
            <w:r>
              <w:rPr>
                <w:color w:val="000000"/>
                <w:sz w:val="18"/>
                <w:szCs w:val="18"/>
                <w:lang w:eastAsia="id-ID"/>
              </w:rPr>
              <w:t xml:space="preserve"> </w:t>
            </w:r>
            <w:proofErr w:type="spellStart"/>
            <w:r>
              <w:rPr>
                <w:color w:val="000000"/>
                <w:sz w:val="18"/>
                <w:szCs w:val="18"/>
                <w:lang w:eastAsia="id-ID"/>
              </w:rPr>
              <w:t>usaha</w:t>
            </w:r>
            <w:proofErr w:type="spellEnd"/>
            <w:r>
              <w:rPr>
                <w:color w:val="000000"/>
                <w:sz w:val="18"/>
                <w:szCs w:val="18"/>
                <w:lang w:eastAsia="id-ID"/>
              </w:rPr>
              <w:t xml:space="preserve"> yang </w:t>
            </w:r>
            <w:proofErr w:type="spellStart"/>
            <w:r>
              <w:rPr>
                <w:color w:val="000000"/>
                <w:sz w:val="18"/>
                <w:szCs w:val="18"/>
                <w:lang w:eastAsia="id-ID"/>
              </w:rPr>
              <w:t>berdampak</w:t>
            </w:r>
            <w:proofErr w:type="spellEnd"/>
            <w:r>
              <w:rPr>
                <w:color w:val="000000"/>
                <w:sz w:val="18"/>
                <w:szCs w:val="18"/>
                <w:lang w:eastAsia="id-ID"/>
              </w:rPr>
              <w:t xml:space="preserve"> </w:t>
            </w:r>
            <w:proofErr w:type="spellStart"/>
            <w:r>
              <w:rPr>
                <w:color w:val="000000"/>
                <w:sz w:val="18"/>
                <w:szCs w:val="18"/>
                <w:lang w:eastAsia="id-ID"/>
              </w:rPr>
              <w:t>buruk</w:t>
            </w:r>
            <w:proofErr w:type="spellEnd"/>
            <w:r>
              <w:rPr>
                <w:color w:val="000000"/>
                <w:sz w:val="18"/>
                <w:szCs w:val="18"/>
                <w:lang w:eastAsia="id-ID"/>
              </w:rPr>
              <w:t xml:space="preserve"> </w:t>
            </w:r>
            <w:proofErr w:type="spellStart"/>
            <w:r>
              <w:rPr>
                <w:color w:val="000000"/>
                <w:sz w:val="18"/>
                <w:szCs w:val="18"/>
                <w:lang w:eastAsia="id-ID"/>
              </w:rPr>
              <w:t>pada</w:t>
            </w:r>
            <w:proofErr w:type="spellEnd"/>
            <w:r>
              <w:rPr>
                <w:color w:val="000000"/>
                <w:sz w:val="18"/>
                <w:szCs w:val="18"/>
                <w:lang w:eastAsia="id-ID"/>
              </w:rPr>
              <w:t xml:space="preserve"> </w:t>
            </w:r>
            <w:proofErr w:type="spellStart"/>
            <w:r>
              <w:rPr>
                <w:color w:val="000000"/>
                <w:sz w:val="18"/>
                <w:szCs w:val="18"/>
                <w:lang w:eastAsia="id-ID"/>
              </w:rPr>
              <w:t>lingkungan</w:t>
            </w:r>
            <w:proofErr w:type="spellEnd"/>
            <w:r>
              <w:rPr>
                <w:color w:val="000000"/>
                <w:sz w:val="18"/>
                <w:szCs w:val="18"/>
                <w:lang w:eastAsia="id-ID"/>
              </w:rPr>
              <w:t xml:space="preserve"> </w:t>
            </w:r>
          </w:p>
        </w:tc>
        <w:tc>
          <w:tcPr>
            <w:tcW w:w="1844" w:type="dxa"/>
            <w:shd w:val="clear" w:color="auto" w:fill="auto"/>
            <w:vAlign w:val="center"/>
          </w:tcPr>
          <w:p w:rsidR="008F1FD7" w:rsidRDefault="008F1FD7" w:rsidP="00A32B35">
            <w:pPr>
              <w:rPr>
                <w:color w:val="000000"/>
                <w:sz w:val="18"/>
                <w:szCs w:val="18"/>
                <w:lang w:val="id-ID" w:eastAsia="id-ID"/>
              </w:rPr>
            </w:pPr>
          </w:p>
        </w:tc>
      </w:tr>
      <w:tr w:rsidR="008F1FD7" w:rsidRPr="007A4197" w:rsidTr="00A32B35">
        <w:tc>
          <w:tcPr>
            <w:tcW w:w="0" w:type="auto"/>
            <w:shd w:val="clear" w:color="auto" w:fill="auto"/>
            <w:vAlign w:val="center"/>
          </w:tcPr>
          <w:p w:rsidR="008F1FD7" w:rsidRPr="007A4197" w:rsidRDefault="008F1FD7" w:rsidP="00A32B35">
            <w:pPr>
              <w:spacing w:before="20" w:after="20"/>
              <w:jc w:val="center"/>
              <w:rPr>
                <w:i/>
                <w:sz w:val="18"/>
                <w:szCs w:val="18"/>
              </w:rPr>
            </w:pPr>
            <w:r w:rsidRPr="007A4197">
              <w:rPr>
                <w:i/>
                <w:sz w:val="18"/>
                <w:szCs w:val="18"/>
              </w:rPr>
              <w:t>13</w:t>
            </w:r>
          </w:p>
        </w:tc>
        <w:tc>
          <w:tcPr>
            <w:tcW w:w="1800" w:type="dxa"/>
            <w:shd w:val="clear" w:color="auto" w:fill="auto"/>
            <w:vAlign w:val="center"/>
          </w:tcPr>
          <w:p w:rsidR="008F1FD7" w:rsidRDefault="008F1FD7" w:rsidP="00A32B35">
            <w:pPr>
              <w:rPr>
                <w:color w:val="000000"/>
                <w:sz w:val="18"/>
                <w:szCs w:val="18"/>
                <w:lang w:eastAsia="id-ID"/>
              </w:rPr>
            </w:pPr>
            <w:proofErr w:type="spellStart"/>
            <w:r>
              <w:rPr>
                <w:color w:val="000000"/>
                <w:sz w:val="18"/>
                <w:szCs w:val="18"/>
                <w:lang w:eastAsia="id-ID"/>
              </w:rPr>
              <w:t>Metodologi</w:t>
            </w:r>
            <w:proofErr w:type="spellEnd"/>
            <w:r>
              <w:rPr>
                <w:color w:val="000000"/>
                <w:sz w:val="18"/>
                <w:szCs w:val="18"/>
                <w:lang w:eastAsia="id-ID"/>
              </w:rPr>
              <w:t xml:space="preserve"> </w:t>
            </w:r>
            <w:proofErr w:type="spellStart"/>
            <w:r>
              <w:rPr>
                <w:color w:val="000000"/>
                <w:sz w:val="18"/>
                <w:szCs w:val="18"/>
                <w:lang w:eastAsia="id-ID"/>
              </w:rPr>
              <w:t>dalam</w:t>
            </w:r>
            <w:proofErr w:type="spellEnd"/>
            <w:r>
              <w:rPr>
                <w:color w:val="000000"/>
                <w:sz w:val="18"/>
                <w:szCs w:val="18"/>
                <w:lang w:eastAsia="id-ID"/>
              </w:rPr>
              <w:t xml:space="preserve"> </w:t>
            </w:r>
            <w:proofErr w:type="spellStart"/>
            <w:r>
              <w:rPr>
                <w:color w:val="000000"/>
                <w:sz w:val="18"/>
                <w:szCs w:val="18"/>
                <w:lang w:eastAsia="id-ID"/>
              </w:rPr>
              <w:t>penelitian</w:t>
            </w:r>
            <w:proofErr w:type="spellEnd"/>
            <w:r>
              <w:rPr>
                <w:color w:val="000000"/>
                <w:sz w:val="18"/>
                <w:szCs w:val="18"/>
                <w:lang w:eastAsia="id-ID"/>
              </w:rPr>
              <w:t xml:space="preserve"> </w:t>
            </w:r>
            <w:proofErr w:type="spellStart"/>
            <w:r>
              <w:rPr>
                <w:color w:val="000000"/>
                <w:sz w:val="18"/>
                <w:szCs w:val="18"/>
                <w:lang w:eastAsia="id-ID"/>
              </w:rPr>
              <w:t>bioetika</w:t>
            </w:r>
            <w:proofErr w:type="spellEnd"/>
          </w:p>
        </w:tc>
        <w:tc>
          <w:tcPr>
            <w:tcW w:w="1769" w:type="dxa"/>
            <w:shd w:val="clear" w:color="auto" w:fill="auto"/>
          </w:tcPr>
          <w:p w:rsidR="008F1FD7" w:rsidRDefault="008F1FD7" w:rsidP="00A32B35">
            <w:pPr>
              <w:rPr>
                <w:color w:val="000000"/>
                <w:sz w:val="18"/>
                <w:szCs w:val="18"/>
                <w:lang w:val="id-ID" w:eastAsia="id-ID"/>
              </w:rPr>
            </w:pPr>
            <w:r>
              <w:rPr>
                <w:color w:val="000000"/>
                <w:sz w:val="18"/>
                <w:szCs w:val="18"/>
                <w:lang w:val="id-ID" w:eastAsia="id-ID"/>
              </w:rPr>
              <w:t>Sistematika penelitian serta contoh</w:t>
            </w:r>
            <w:r>
              <w:rPr>
                <w:color w:val="000000"/>
                <w:sz w:val="18"/>
                <w:szCs w:val="18"/>
                <w:lang w:val="en-US" w:eastAsia="id-ID"/>
              </w:rPr>
              <w:t>-</w:t>
            </w:r>
            <w:r>
              <w:rPr>
                <w:color w:val="000000"/>
                <w:sz w:val="18"/>
                <w:szCs w:val="18"/>
                <w:lang w:val="id-ID" w:eastAsia="id-ID"/>
              </w:rPr>
              <w:t>contohnya</w:t>
            </w:r>
          </w:p>
        </w:tc>
        <w:tc>
          <w:tcPr>
            <w:tcW w:w="2552" w:type="dxa"/>
            <w:shd w:val="clear" w:color="auto" w:fill="auto"/>
            <w:vAlign w:val="center"/>
          </w:tcPr>
          <w:p w:rsidR="008F1FD7" w:rsidRDefault="008F1FD7" w:rsidP="00A32B35">
            <w:pPr>
              <w:rPr>
                <w:color w:val="000000"/>
                <w:sz w:val="18"/>
                <w:szCs w:val="18"/>
                <w:lang w:val="id-ID" w:eastAsia="id-ID"/>
              </w:rPr>
            </w:pPr>
            <w:r>
              <w:rPr>
                <w:color w:val="000000"/>
                <w:sz w:val="18"/>
                <w:szCs w:val="18"/>
                <w:lang w:val="id-ID" w:eastAsia="id-ID"/>
              </w:rPr>
              <w:t>Mampu menjelaskan metodologi penelitian di bidang bioetika</w:t>
            </w:r>
          </w:p>
        </w:tc>
        <w:tc>
          <w:tcPr>
            <w:tcW w:w="1844" w:type="dxa"/>
            <w:shd w:val="clear" w:color="auto" w:fill="auto"/>
            <w:vAlign w:val="center"/>
          </w:tcPr>
          <w:p w:rsidR="008F1FD7" w:rsidRDefault="008F1FD7" w:rsidP="00A32B35">
            <w:pPr>
              <w:rPr>
                <w:color w:val="000000"/>
                <w:sz w:val="18"/>
                <w:szCs w:val="18"/>
                <w:lang w:val="id-ID" w:eastAsia="id-ID"/>
              </w:rPr>
            </w:pPr>
          </w:p>
        </w:tc>
      </w:tr>
      <w:tr w:rsidR="008F1FD7" w:rsidRPr="007A4197" w:rsidTr="00A32B35">
        <w:tc>
          <w:tcPr>
            <w:tcW w:w="0" w:type="auto"/>
            <w:shd w:val="clear" w:color="auto" w:fill="auto"/>
            <w:vAlign w:val="center"/>
          </w:tcPr>
          <w:p w:rsidR="008F1FD7" w:rsidRPr="007A4197" w:rsidRDefault="008F1FD7" w:rsidP="00A32B35">
            <w:pPr>
              <w:spacing w:before="20" w:after="20"/>
              <w:jc w:val="center"/>
              <w:rPr>
                <w:i/>
                <w:sz w:val="18"/>
                <w:szCs w:val="18"/>
              </w:rPr>
            </w:pPr>
            <w:r>
              <w:rPr>
                <w:i/>
                <w:sz w:val="18"/>
                <w:szCs w:val="18"/>
              </w:rPr>
              <w:t>14</w:t>
            </w:r>
          </w:p>
        </w:tc>
        <w:tc>
          <w:tcPr>
            <w:tcW w:w="1800" w:type="dxa"/>
            <w:shd w:val="clear" w:color="auto" w:fill="auto"/>
            <w:vAlign w:val="center"/>
          </w:tcPr>
          <w:p w:rsidR="008F1FD7" w:rsidRPr="00C3442F" w:rsidRDefault="00FB3A59" w:rsidP="00A32B35">
            <w:pPr>
              <w:rPr>
                <w:color w:val="000000"/>
                <w:sz w:val="18"/>
                <w:szCs w:val="18"/>
                <w:lang w:val="en-US" w:eastAsia="id-ID"/>
              </w:rPr>
            </w:pPr>
            <w:proofErr w:type="spellStart"/>
            <w:r>
              <w:rPr>
                <w:color w:val="000000"/>
                <w:sz w:val="18"/>
                <w:szCs w:val="18"/>
                <w:lang w:val="en-US" w:eastAsia="id-ID"/>
              </w:rPr>
              <w:t>Makalah</w:t>
            </w:r>
            <w:proofErr w:type="spellEnd"/>
            <w:r>
              <w:rPr>
                <w:color w:val="000000"/>
                <w:sz w:val="18"/>
                <w:szCs w:val="18"/>
                <w:lang w:val="en-US" w:eastAsia="id-ID"/>
              </w:rPr>
              <w:t xml:space="preserve"> &amp; </w:t>
            </w:r>
            <w:proofErr w:type="spellStart"/>
            <w:r>
              <w:rPr>
                <w:color w:val="000000"/>
                <w:sz w:val="18"/>
                <w:szCs w:val="18"/>
                <w:lang w:val="en-US" w:eastAsia="id-ID"/>
              </w:rPr>
              <w:t>presentasi</w:t>
            </w:r>
            <w:proofErr w:type="spellEnd"/>
          </w:p>
        </w:tc>
        <w:tc>
          <w:tcPr>
            <w:tcW w:w="1769" w:type="dxa"/>
            <w:shd w:val="clear" w:color="auto" w:fill="auto"/>
          </w:tcPr>
          <w:p w:rsidR="008F1FD7" w:rsidRDefault="008F1FD7" w:rsidP="00A32B35">
            <w:pPr>
              <w:rPr>
                <w:color w:val="000000"/>
                <w:sz w:val="18"/>
                <w:szCs w:val="18"/>
                <w:lang w:val="id-ID" w:eastAsia="id-ID"/>
              </w:rPr>
            </w:pPr>
            <w:r>
              <w:rPr>
                <w:color w:val="000000"/>
                <w:sz w:val="18"/>
                <w:szCs w:val="18"/>
                <w:lang w:val="id-ID" w:eastAsia="id-ID"/>
              </w:rPr>
              <w:t>Mempelajari kasus</w:t>
            </w:r>
            <w:r>
              <w:rPr>
                <w:color w:val="000000"/>
                <w:sz w:val="18"/>
                <w:szCs w:val="18"/>
                <w:lang w:val="en-US" w:eastAsia="id-ID"/>
              </w:rPr>
              <w:t>-</w:t>
            </w:r>
            <w:r>
              <w:rPr>
                <w:color w:val="000000"/>
                <w:sz w:val="18"/>
                <w:szCs w:val="18"/>
                <w:lang w:val="id-ID" w:eastAsia="id-ID"/>
              </w:rPr>
              <w:t>kasus bioetika yang terjadi dilingkungan sekitar</w:t>
            </w:r>
          </w:p>
        </w:tc>
        <w:tc>
          <w:tcPr>
            <w:tcW w:w="2552" w:type="dxa"/>
            <w:shd w:val="clear" w:color="auto" w:fill="auto"/>
            <w:vAlign w:val="center"/>
          </w:tcPr>
          <w:p w:rsidR="008F1FD7" w:rsidRDefault="008F1FD7" w:rsidP="00A32B35">
            <w:pPr>
              <w:rPr>
                <w:color w:val="000000"/>
                <w:sz w:val="18"/>
                <w:szCs w:val="18"/>
                <w:lang w:val="id-ID" w:eastAsia="id-ID"/>
              </w:rPr>
            </w:pPr>
            <w:r>
              <w:rPr>
                <w:color w:val="000000"/>
                <w:sz w:val="18"/>
                <w:szCs w:val="18"/>
                <w:lang w:val="id-ID" w:eastAsia="id-ID"/>
              </w:rPr>
              <w:t>Mampu menjelaskan konflik nilai terkait dengan adopsi suatu teknologi atau tindakan berhubungan dengan pemanfaatan sumber daya, kesehatan, lingkungan</w:t>
            </w:r>
          </w:p>
        </w:tc>
        <w:tc>
          <w:tcPr>
            <w:tcW w:w="1844" w:type="dxa"/>
            <w:shd w:val="clear" w:color="auto" w:fill="auto"/>
            <w:vAlign w:val="center"/>
          </w:tcPr>
          <w:p w:rsidR="008F1FD7" w:rsidRDefault="008F1FD7" w:rsidP="00A32B35">
            <w:pPr>
              <w:rPr>
                <w:color w:val="000000"/>
                <w:sz w:val="18"/>
                <w:szCs w:val="18"/>
                <w:lang w:eastAsia="id-ID"/>
              </w:rPr>
            </w:pPr>
          </w:p>
        </w:tc>
      </w:tr>
      <w:tr w:rsidR="008F1FD7" w:rsidRPr="007A4197" w:rsidTr="00A32B35">
        <w:tc>
          <w:tcPr>
            <w:tcW w:w="0" w:type="auto"/>
            <w:shd w:val="clear" w:color="auto" w:fill="auto"/>
            <w:vAlign w:val="center"/>
          </w:tcPr>
          <w:p w:rsidR="008F1FD7" w:rsidRPr="007A4197" w:rsidRDefault="008F1FD7" w:rsidP="00A32B35">
            <w:pPr>
              <w:spacing w:before="20" w:after="20"/>
              <w:jc w:val="center"/>
              <w:rPr>
                <w:i/>
                <w:sz w:val="18"/>
                <w:szCs w:val="18"/>
              </w:rPr>
            </w:pPr>
            <w:r>
              <w:rPr>
                <w:i/>
                <w:sz w:val="18"/>
                <w:szCs w:val="18"/>
              </w:rPr>
              <w:t>15</w:t>
            </w:r>
          </w:p>
        </w:tc>
        <w:tc>
          <w:tcPr>
            <w:tcW w:w="1800" w:type="dxa"/>
            <w:shd w:val="clear" w:color="auto" w:fill="auto"/>
            <w:vAlign w:val="center"/>
          </w:tcPr>
          <w:p w:rsidR="008F1FD7" w:rsidRPr="00FB3A59" w:rsidRDefault="00FB3A59" w:rsidP="00A32B35">
            <w:pPr>
              <w:rPr>
                <w:color w:val="000000"/>
                <w:sz w:val="18"/>
                <w:szCs w:val="18"/>
                <w:lang w:val="en-US" w:eastAsia="id-ID"/>
              </w:rPr>
            </w:pPr>
            <w:proofErr w:type="spellStart"/>
            <w:r>
              <w:rPr>
                <w:color w:val="000000"/>
                <w:sz w:val="18"/>
                <w:szCs w:val="18"/>
                <w:lang w:val="en-US" w:eastAsia="id-ID"/>
              </w:rPr>
              <w:t>Makalah</w:t>
            </w:r>
            <w:proofErr w:type="spellEnd"/>
            <w:r>
              <w:rPr>
                <w:color w:val="000000"/>
                <w:sz w:val="18"/>
                <w:szCs w:val="18"/>
                <w:lang w:val="en-US" w:eastAsia="id-ID"/>
              </w:rPr>
              <w:t xml:space="preserve"> &amp; </w:t>
            </w:r>
            <w:proofErr w:type="spellStart"/>
            <w:r>
              <w:rPr>
                <w:color w:val="000000"/>
                <w:sz w:val="18"/>
                <w:szCs w:val="18"/>
                <w:lang w:val="en-US" w:eastAsia="id-ID"/>
              </w:rPr>
              <w:t>presentasi</w:t>
            </w:r>
            <w:proofErr w:type="spellEnd"/>
          </w:p>
        </w:tc>
        <w:tc>
          <w:tcPr>
            <w:tcW w:w="1769" w:type="dxa"/>
            <w:shd w:val="clear" w:color="auto" w:fill="auto"/>
          </w:tcPr>
          <w:p w:rsidR="008F1FD7" w:rsidRDefault="008F1FD7" w:rsidP="00A32B35">
            <w:pPr>
              <w:rPr>
                <w:color w:val="000000"/>
                <w:sz w:val="18"/>
                <w:szCs w:val="18"/>
                <w:lang w:eastAsia="id-ID"/>
              </w:rPr>
            </w:pPr>
            <w:r>
              <w:rPr>
                <w:color w:val="000000"/>
                <w:sz w:val="18"/>
                <w:szCs w:val="18"/>
                <w:lang w:val="id-ID" w:eastAsia="id-ID"/>
              </w:rPr>
              <w:t>Mempelajari kasus</w:t>
            </w:r>
            <w:r>
              <w:rPr>
                <w:color w:val="000000"/>
                <w:sz w:val="18"/>
                <w:szCs w:val="18"/>
                <w:lang w:val="en-US" w:eastAsia="id-ID"/>
              </w:rPr>
              <w:t>-</w:t>
            </w:r>
            <w:r>
              <w:rPr>
                <w:color w:val="000000"/>
                <w:sz w:val="18"/>
                <w:szCs w:val="18"/>
                <w:lang w:val="id-ID" w:eastAsia="id-ID"/>
              </w:rPr>
              <w:lastRenderedPageBreak/>
              <w:t>kasus bioetika yang terjadi di</w:t>
            </w:r>
            <w:r>
              <w:rPr>
                <w:color w:val="000000"/>
                <w:sz w:val="18"/>
                <w:szCs w:val="18"/>
                <w:lang w:val="en-US" w:eastAsia="id-ID"/>
              </w:rPr>
              <w:t xml:space="preserve"> </w:t>
            </w:r>
            <w:r>
              <w:rPr>
                <w:color w:val="000000"/>
                <w:sz w:val="18"/>
                <w:szCs w:val="18"/>
                <w:lang w:val="id-ID" w:eastAsia="id-ID"/>
              </w:rPr>
              <w:t>lingkungan sekitar</w:t>
            </w:r>
          </w:p>
        </w:tc>
        <w:tc>
          <w:tcPr>
            <w:tcW w:w="2552" w:type="dxa"/>
            <w:shd w:val="clear" w:color="auto" w:fill="auto"/>
            <w:vAlign w:val="center"/>
          </w:tcPr>
          <w:p w:rsidR="008F1FD7" w:rsidRDefault="008F1FD7" w:rsidP="00A32B35">
            <w:pPr>
              <w:rPr>
                <w:color w:val="000000"/>
                <w:sz w:val="18"/>
                <w:szCs w:val="18"/>
                <w:lang w:eastAsia="id-ID"/>
              </w:rPr>
            </w:pPr>
            <w:r>
              <w:rPr>
                <w:color w:val="000000"/>
                <w:sz w:val="18"/>
                <w:szCs w:val="18"/>
                <w:lang w:val="id-ID" w:eastAsia="id-ID"/>
              </w:rPr>
              <w:lastRenderedPageBreak/>
              <w:t xml:space="preserve">Mampu menjelaskan konflik </w:t>
            </w:r>
            <w:r>
              <w:rPr>
                <w:color w:val="000000"/>
                <w:sz w:val="18"/>
                <w:szCs w:val="18"/>
                <w:lang w:val="id-ID" w:eastAsia="id-ID"/>
              </w:rPr>
              <w:lastRenderedPageBreak/>
              <w:t>nilai terkait dengan adopsi suatu teknologi atau tindakan berhubungan dengan pemanfaatan sumber daya, kesehatan, lingkungan</w:t>
            </w:r>
          </w:p>
        </w:tc>
        <w:tc>
          <w:tcPr>
            <w:tcW w:w="1844" w:type="dxa"/>
            <w:shd w:val="clear" w:color="auto" w:fill="auto"/>
            <w:vAlign w:val="center"/>
          </w:tcPr>
          <w:p w:rsidR="008F1FD7" w:rsidRDefault="008F1FD7" w:rsidP="00A32B35">
            <w:pPr>
              <w:rPr>
                <w:color w:val="000000"/>
                <w:sz w:val="18"/>
                <w:szCs w:val="18"/>
                <w:lang w:eastAsia="id-ID"/>
              </w:rPr>
            </w:pPr>
          </w:p>
        </w:tc>
      </w:tr>
      <w:tr w:rsidR="008F1FD7" w:rsidRPr="007A4197" w:rsidTr="00A32B35">
        <w:tc>
          <w:tcPr>
            <w:tcW w:w="0" w:type="auto"/>
            <w:shd w:val="clear" w:color="auto" w:fill="auto"/>
            <w:vAlign w:val="center"/>
          </w:tcPr>
          <w:p w:rsidR="008F1FD7" w:rsidRPr="007A4197" w:rsidRDefault="008F1FD7" w:rsidP="00A32B35">
            <w:pPr>
              <w:spacing w:before="20" w:after="20"/>
              <w:jc w:val="center"/>
              <w:rPr>
                <w:i/>
                <w:sz w:val="18"/>
                <w:szCs w:val="18"/>
              </w:rPr>
            </w:pPr>
            <w:r>
              <w:rPr>
                <w:i/>
                <w:sz w:val="18"/>
                <w:szCs w:val="18"/>
              </w:rPr>
              <w:lastRenderedPageBreak/>
              <w:t>16</w:t>
            </w:r>
          </w:p>
        </w:tc>
        <w:tc>
          <w:tcPr>
            <w:tcW w:w="1800" w:type="dxa"/>
            <w:shd w:val="clear" w:color="auto" w:fill="auto"/>
            <w:vAlign w:val="center"/>
          </w:tcPr>
          <w:p w:rsidR="008F1FD7" w:rsidRPr="007A4197" w:rsidRDefault="008F1FD7" w:rsidP="00A32B35">
            <w:pPr>
              <w:rPr>
                <w:color w:val="000000"/>
                <w:sz w:val="18"/>
                <w:szCs w:val="18"/>
              </w:rPr>
            </w:pPr>
            <w:r>
              <w:rPr>
                <w:color w:val="000000"/>
                <w:sz w:val="18"/>
                <w:szCs w:val="18"/>
                <w:lang w:val="id-ID" w:eastAsia="id-ID"/>
              </w:rPr>
              <w:t>UAS</w:t>
            </w:r>
          </w:p>
        </w:tc>
        <w:tc>
          <w:tcPr>
            <w:tcW w:w="1769" w:type="dxa"/>
            <w:shd w:val="clear" w:color="auto" w:fill="auto"/>
          </w:tcPr>
          <w:p w:rsidR="008F1FD7" w:rsidRPr="007A4197" w:rsidRDefault="008F1FD7" w:rsidP="00A32B35">
            <w:pPr>
              <w:rPr>
                <w:color w:val="000000"/>
                <w:sz w:val="18"/>
                <w:szCs w:val="18"/>
              </w:rPr>
            </w:pPr>
          </w:p>
        </w:tc>
        <w:tc>
          <w:tcPr>
            <w:tcW w:w="2552" w:type="dxa"/>
            <w:shd w:val="clear" w:color="auto" w:fill="auto"/>
            <w:vAlign w:val="center"/>
          </w:tcPr>
          <w:p w:rsidR="008F1FD7" w:rsidRPr="007A4197" w:rsidRDefault="008F1FD7" w:rsidP="00A32B35">
            <w:pPr>
              <w:rPr>
                <w:color w:val="000000"/>
                <w:sz w:val="18"/>
                <w:szCs w:val="18"/>
              </w:rPr>
            </w:pPr>
          </w:p>
        </w:tc>
        <w:tc>
          <w:tcPr>
            <w:tcW w:w="1844" w:type="dxa"/>
            <w:shd w:val="clear" w:color="auto" w:fill="auto"/>
            <w:vAlign w:val="center"/>
          </w:tcPr>
          <w:p w:rsidR="008F1FD7" w:rsidRPr="007A4197" w:rsidRDefault="008F1FD7" w:rsidP="00A32B35">
            <w:pPr>
              <w:rPr>
                <w:color w:val="000000"/>
                <w:sz w:val="18"/>
                <w:szCs w:val="18"/>
              </w:rPr>
            </w:pPr>
          </w:p>
        </w:tc>
      </w:tr>
    </w:tbl>
    <w:p w:rsidR="008F1FD7" w:rsidRDefault="008F1FD7" w:rsidP="008F1FD7">
      <w:pPr>
        <w:spacing w:after="240"/>
        <w:rPr>
          <w:b/>
          <w:szCs w:val="24"/>
        </w:rPr>
      </w:pPr>
    </w:p>
    <w:p w:rsidR="008F1FD7" w:rsidRDefault="008F1FD7" w:rsidP="008F1FD7">
      <w:pPr>
        <w:rPr>
          <w:lang w:val="en-US"/>
        </w:rPr>
      </w:pPr>
    </w:p>
    <w:p w:rsidR="008170B1" w:rsidRDefault="008170B1"/>
    <w:sectPr w:rsidR="00817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248E"/>
    <w:multiLevelType w:val="hybridMultilevel"/>
    <w:tmpl w:val="2AA8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F7EFE"/>
    <w:multiLevelType w:val="hybridMultilevel"/>
    <w:tmpl w:val="EEEED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4C242E"/>
    <w:multiLevelType w:val="multilevel"/>
    <w:tmpl w:val="78F029D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FD7"/>
    <w:rsid w:val="00040EFE"/>
    <w:rsid w:val="000A3DDB"/>
    <w:rsid w:val="002953C1"/>
    <w:rsid w:val="0066315C"/>
    <w:rsid w:val="00663BE9"/>
    <w:rsid w:val="008170B1"/>
    <w:rsid w:val="008F1FD7"/>
    <w:rsid w:val="009C2536"/>
    <w:rsid w:val="00A82279"/>
    <w:rsid w:val="00D4786F"/>
    <w:rsid w:val="00EB5890"/>
    <w:rsid w:val="00F80EF6"/>
    <w:rsid w:val="00FB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FD7"/>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8F1FD7"/>
    <w:pPr>
      <w:keepNext/>
      <w:numPr>
        <w:numId w:val="1"/>
      </w:numPr>
      <w:outlineLvl w:val="0"/>
    </w:pPr>
    <w:rPr>
      <w:rFonts w:ascii="Arial" w:hAnsi="Arial"/>
      <w:b/>
    </w:rPr>
  </w:style>
  <w:style w:type="paragraph" w:styleId="Heading2">
    <w:name w:val="heading 2"/>
    <w:basedOn w:val="Normal"/>
    <w:next w:val="Normal"/>
    <w:link w:val="Heading2Char"/>
    <w:qFormat/>
    <w:rsid w:val="008F1FD7"/>
    <w:pPr>
      <w:keepNext/>
      <w:numPr>
        <w:ilvl w:val="1"/>
        <w:numId w:val="1"/>
      </w:numPr>
      <w:spacing w:before="60" w:after="60"/>
      <w:outlineLvl w:val="1"/>
    </w:pPr>
    <w:rPr>
      <w:rFonts w:ascii="Arial" w:hAnsi="Arial"/>
      <w:b/>
    </w:rPr>
  </w:style>
  <w:style w:type="paragraph" w:styleId="Heading3">
    <w:name w:val="heading 3"/>
    <w:basedOn w:val="Normal"/>
    <w:next w:val="Normal"/>
    <w:link w:val="Heading3Char"/>
    <w:uiPriority w:val="9"/>
    <w:qFormat/>
    <w:rsid w:val="008F1FD7"/>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rsid w:val="008F1FD7"/>
    <w:pPr>
      <w:keepNext/>
      <w:numPr>
        <w:ilvl w:val="3"/>
        <w:numId w:val="1"/>
      </w:numPr>
      <w:spacing w:before="240" w:after="60"/>
      <w:outlineLvl w:val="3"/>
    </w:pPr>
    <w:rPr>
      <w:rFonts w:ascii="Arial" w:hAnsi="Arial"/>
      <w:b/>
    </w:rPr>
  </w:style>
  <w:style w:type="paragraph" w:styleId="Heading5">
    <w:name w:val="heading 5"/>
    <w:basedOn w:val="Normal"/>
    <w:next w:val="Normal"/>
    <w:link w:val="Heading5Char"/>
    <w:qFormat/>
    <w:rsid w:val="008F1FD7"/>
    <w:pPr>
      <w:numPr>
        <w:ilvl w:val="4"/>
        <w:numId w:val="1"/>
      </w:numPr>
      <w:spacing w:before="240" w:after="60"/>
      <w:outlineLvl w:val="4"/>
    </w:pPr>
    <w:rPr>
      <w:sz w:val="22"/>
    </w:rPr>
  </w:style>
  <w:style w:type="paragraph" w:styleId="Heading6">
    <w:name w:val="heading 6"/>
    <w:basedOn w:val="Normal"/>
    <w:next w:val="Normal"/>
    <w:link w:val="Heading6Char"/>
    <w:qFormat/>
    <w:rsid w:val="008F1FD7"/>
    <w:pPr>
      <w:numPr>
        <w:ilvl w:val="5"/>
        <w:numId w:val="1"/>
      </w:numPr>
      <w:spacing w:before="240" w:after="60"/>
      <w:outlineLvl w:val="5"/>
    </w:pPr>
    <w:rPr>
      <w:i/>
      <w:sz w:val="22"/>
    </w:rPr>
  </w:style>
  <w:style w:type="paragraph" w:styleId="Heading7">
    <w:name w:val="heading 7"/>
    <w:basedOn w:val="Normal"/>
    <w:next w:val="Normal"/>
    <w:link w:val="Heading7Char"/>
    <w:qFormat/>
    <w:rsid w:val="008F1FD7"/>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8F1FD7"/>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8F1FD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FD7"/>
    <w:rPr>
      <w:rFonts w:ascii="Arial" w:eastAsia="Times New Roman" w:hAnsi="Arial" w:cs="Times New Roman"/>
      <w:b/>
      <w:sz w:val="20"/>
      <w:szCs w:val="20"/>
      <w:lang w:val="en-AU"/>
    </w:rPr>
  </w:style>
  <w:style w:type="character" w:customStyle="1" w:styleId="Heading2Char">
    <w:name w:val="Heading 2 Char"/>
    <w:basedOn w:val="DefaultParagraphFont"/>
    <w:link w:val="Heading2"/>
    <w:rsid w:val="008F1FD7"/>
    <w:rPr>
      <w:rFonts w:ascii="Arial" w:eastAsia="Times New Roman" w:hAnsi="Arial" w:cs="Times New Roman"/>
      <w:b/>
      <w:sz w:val="20"/>
      <w:szCs w:val="20"/>
      <w:lang w:val="en-AU"/>
    </w:rPr>
  </w:style>
  <w:style w:type="character" w:customStyle="1" w:styleId="Heading3Char">
    <w:name w:val="Heading 3 Char"/>
    <w:basedOn w:val="DefaultParagraphFont"/>
    <w:link w:val="Heading3"/>
    <w:uiPriority w:val="9"/>
    <w:rsid w:val="008F1FD7"/>
    <w:rPr>
      <w:rFonts w:ascii="Arial" w:eastAsia="Times New Roman" w:hAnsi="Arial" w:cs="Times New Roman"/>
      <w:b/>
      <w:sz w:val="20"/>
      <w:szCs w:val="20"/>
      <w:lang w:val="en-AU"/>
    </w:rPr>
  </w:style>
  <w:style w:type="character" w:customStyle="1" w:styleId="Heading4Char">
    <w:name w:val="Heading 4 Char"/>
    <w:basedOn w:val="DefaultParagraphFont"/>
    <w:link w:val="Heading4"/>
    <w:rsid w:val="008F1FD7"/>
    <w:rPr>
      <w:rFonts w:ascii="Arial" w:eastAsia="Times New Roman" w:hAnsi="Arial" w:cs="Times New Roman"/>
      <w:b/>
      <w:sz w:val="20"/>
      <w:szCs w:val="20"/>
      <w:lang w:val="en-AU"/>
    </w:rPr>
  </w:style>
  <w:style w:type="character" w:customStyle="1" w:styleId="Heading5Char">
    <w:name w:val="Heading 5 Char"/>
    <w:basedOn w:val="DefaultParagraphFont"/>
    <w:link w:val="Heading5"/>
    <w:rsid w:val="008F1FD7"/>
    <w:rPr>
      <w:rFonts w:ascii="Times New Roman" w:eastAsia="Times New Roman" w:hAnsi="Times New Roman" w:cs="Times New Roman"/>
      <w:szCs w:val="20"/>
      <w:lang w:val="en-AU"/>
    </w:rPr>
  </w:style>
  <w:style w:type="character" w:customStyle="1" w:styleId="Heading6Char">
    <w:name w:val="Heading 6 Char"/>
    <w:basedOn w:val="DefaultParagraphFont"/>
    <w:link w:val="Heading6"/>
    <w:rsid w:val="008F1FD7"/>
    <w:rPr>
      <w:rFonts w:ascii="Times New Roman" w:eastAsia="Times New Roman" w:hAnsi="Times New Roman" w:cs="Times New Roman"/>
      <w:i/>
      <w:szCs w:val="20"/>
      <w:lang w:val="en-AU"/>
    </w:rPr>
  </w:style>
  <w:style w:type="character" w:customStyle="1" w:styleId="Heading7Char">
    <w:name w:val="Heading 7 Char"/>
    <w:basedOn w:val="DefaultParagraphFont"/>
    <w:link w:val="Heading7"/>
    <w:rsid w:val="008F1FD7"/>
    <w:rPr>
      <w:rFonts w:ascii="Arial" w:eastAsia="Times New Roman" w:hAnsi="Arial" w:cs="Times New Roman"/>
      <w:sz w:val="20"/>
      <w:szCs w:val="20"/>
      <w:lang w:val="en-AU"/>
    </w:rPr>
  </w:style>
  <w:style w:type="character" w:customStyle="1" w:styleId="Heading8Char">
    <w:name w:val="Heading 8 Char"/>
    <w:basedOn w:val="DefaultParagraphFont"/>
    <w:link w:val="Heading8"/>
    <w:rsid w:val="008F1FD7"/>
    <w:rPr>
      <w:rFonts w:ascii="Arial" w:eastAsia="Times New Roman" w:hAnsi="Arial" w:cs="Times New Roman"/>
      <w:i/>
      <w:sz w:val="20"/>
      <w:szCs w:val="20"/>
      <w:lang w:val="en-AU"/>
    </w:rPr>
  </w:style>
  <w:style w:type="character" w:customStyle="1" w:styleId="Heading9Char">
    <w:name w:val="Heading 9 Char"/>
    <w:basedOn w:val="DefaultParagraphFont"/>
    <w:link w:val="Heading9"/>
    <w:rsid w:val="008F1FD7"/>
    <w:rPr>
      <w:rFonts w:ascii="Arial" w:eastAsia="Times New Roman" w:hAnsi="Arial" w:cs="Times New Roman"/>
      <w:b/>
      <w:i/>
      <w:sz w:val="18"/>
      <w:szCs w:val="20"/>
      <w:lang w:val="en-AU"/>
    </w:rPr>
  </w:style>
  <w:style w:type="character" w:customStyle="1" w:styleId="addmd">
    <w:name w:val="addmd"/>
    <w:rsid w:val="008F1F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FD7"/>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8F1FD7"/>
    <w:pPr>
      <w:keepNext/>
      <w:numPr>
        <w:numId w:val="1"/>
      </w:numPr>
      <w:outlineLvl w:val="0"/>
    </w:pPr>
    <w:rPr>
      <w:rFonts w:ascii="Arial" w:hAnsi="Arial"/>
      <w:b/>
    </w:rPr>
  </w:style>
  <w:style w:type="paragraph" w:styleId="Heading2">
    <w:name w:val="heading 2"/>
    <w:basedOn w:val="Normal"/>
    <w:next w:val="Normal"/>
    <w:link w:val="Heading2Char"/>
    <w:qFormat/>
    <w:rsid w:val="008F1FD7"/>
    <w:pPr>
      <w:keepNext/>
      <w:numPr>
        <w:ilvl w:val="1"/>
        <w:numId w:val="1"/>
      </w:numPr>
      <w:spacing w:before="60" w:after="60"/>
      <w:outlineLvl w:val="1"/>
    </w:pPr>
    <w:rPr>
      <w:rFonts w:ascii="Arial" w:hAnsi="Arial"/>
      <w:b/>
    </w:rPr>
  </w:style>
  <w:style w:type="paragraph" w:styleId="Heading3">
    <w:name w:val="heading 3"/>
    <w:basedOn w:val="Normal"/>
    <w:next w:val="Normal"/>
    <w:link w:val="Heading3Char"/>
    <w:uiPriority w:val="9"/>
    <w:qFormat/>
    <w:rsid w:val="008F1FD7"/>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rsid w:val="008F1FD7"/>
    <w:pPr>
      <w:keepNext/>
      <w:numPr>
        <w:ilvl w:val="3"/>
        <w:numId w:val="1"/>
      </w:numPr>
      <w:spacing w:before="240" w:after="60"/>
      <w:outlineLvl w:val="3"/>
    </w:pPr>
    <w:rPr>
      <w:rFonts w:ascii="Arial" w:hAnsi="Arial"/>
      <w:b/>
    </w:rPr>
  </w:style>
  <w:style w:type="paragraph" w:styleId="Heading5">
    <w:name w:val="heading 5"/>
    <w:basedOn w:val="Normal"/>
    <w:next w:val="Normal"/>
    <w:link w:val="Heading5Char"/>
    <w:qFormat/>
    <w:rsid w:val="008F1FD7"/>
    <w:pPr>
      <w:numPr>
        <w:ilvl w:val="4"/>
        <w:numId w:val="1"/>
      </w:numPr>
      <w:spacing w:before="240" w:after="60"/>
      <w:outlineLvl w:val="4"/>
    </w:pPr>
    <w:rPr>
      <w:sz w:val="22"/>
    </w:rPr>
  </w:style>
  <w:style w:type="paragraph" w:styleId="Heading6">
    <w:name w:val="heading 6"/>
    <w:basedOn w:val="Normal"/>
    <w:next w:val="Normal"/>
    <w:link w:val="Heading6Char"/>
    <w:qFormat/>
    <w:rsid w:val="008F1FD7"/>
    <w:pPr>
      <w:numPr>
        <w:ilvl w:val="5"/>
        <w:numId w:val="1"/>
      </w:numPr>
      <w:spacing w:before="240" w:after="60"/>
      <w:outlineLvl w:val="5"/>
    </w:pPr>
    <w:rPr>
      <w:i/>
      <w:sz w:val="22"/>
    </w:rPr>
  </w:style>
  <w:style w:type="paragraph" w:styleId="Heading7">
    <w:name w:val="heading 7"/>
    <w:basedOn w:val="Normal"/>
    <w:next w:val="Normal"/>
    <w:link w:val="Heading7Char"/>
    <w:qFormat/>
    <w:rsid w:val="008F1FD7"/>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8F1FD7"/>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8F1FD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FD7"/>
    <w:rPr>
      <w:rFonts w:ascii="Arial" w:eastAsia="Times New Roman" w:hAnsi="Arial" w:cs="Times New Roman"/>
      <w:b/>
      <w:sz w:val="20"/>
      <w:szCs w:val="20"/>
      <w:lang w:val="en-AU"/>
    </w:rPr>
  </w:style>
  <w:style w:type="character" w:customStyle="1" w:styleId="Heading2Char">
    <w:name w:val="Heading 2 Char"/>
    <w:basedOn w:val="DefaultParagraphFont"/>
    <w:link w:val="Heading2"/>
    <w:rsid w:val="008F1FD7"/>
    <w:rPr>
      <w:rFonts w:ascii="Arial" w:eastAsia="Times New Roman" w:hAnsi="Arial" w:cs="Times New Roman"/>
      <w:b/>
      <w:sz w:val="20"/>
      <w:szCs w:val="20"/>
      <w:lang w:val="en-AU"/>
    </w:rPr>
  </w:style>
  <w:style w:type="character" w:customStyle="1" w:styleId="Heading3Char">
    <w:name w:val="Heading 3 Char"/>
    <w:basedOn w:val="DefaultParagraphFont"/>
    <w:link w:val="Heading3"/>
    <w:uiPriority w:val="9"/>
    <w:rsid w:val="008F1FD7"/>
    <w:rPr>
      <w:rFonts w:ascii="Arial" w:eastAsia="Times New Roman" w:hAnsi="Arial" w:cs="Times New Roman"/>
      <w:b/>
      <w:sz w:val="20"/>
      <w:szCs w:val="20"/>
      <w:lang w:val="en-AU"/>
    </w:rPr>
  </w:style>
  <w:style w:type="character" w:customStyle="1" w:styleId="Heading4Char">
    <w:name w:val="Heading 4 Char"/>
    <w:basedOn w:val="DefaultParagraphFont"/>
    <w:link w:val="Heading4"/>
    <w:rsid w:val="008F1FD7"/>
    <w:rPr>
      <w:rFonts w:ascii="Arial" w:eastAsia="Times New Roman" w:hAnsi="Arial" w:cs="Times New Roman"/>
      <w:b/>
      <w:sz w:val="20"/>
      <w:szCs w:val="20"/>
      <w:lang w:val="en-AU"/>
    </w:rPr>
  </w:style>
  <w:style w:type="character" w:customStyle="1" w:styleId="Heading5Char">
    <w:name w:val="Heading 5 Char"/>
    <w:basedOn w:val="DefaultParagraphFont"/>
    <w:link w:val="Heading5"/>
    <w:rsid w:val="008F1FD7"/>
    <w:rPr>
      <w:rFonts w:ascii="Times New Roman" w:eastAsia="Times New Roman" w:hAnsi="Times New Roman" w:cs="Times New Roman"/>
      <w:szCs w:val="20"/>
      <w:lang w:val="en-AU"/>
    </w:rPr>
  </w:style>
  <w:style w:type="character" w:customStyle="1" w:styleId="Heading6Char">
    <w:name w:val="Heading 6 Char"/>
    <w:basedOn w:val="DefaultParagraphFont"/>
    <w:link w:val="Heading6"/>
    <w:rsid w:val="008F1FD7"/>
    <w:rPr>
      <w:rFonts w:ascii="Times New Roman" w:eastAsia="Times New Roman" w:hAnsi="Times New Roman" w:cs="Times New Roman"/>
      <w:i/>
      <w:szCs w:val="20"/>
      <w:lang w:val="en-AU"/>
    </w:rPr>
  </w:style>
  <w:style w:type="character" w:customStyle="1" w:styleId="Heading7Char">
    <w:name w:val="Heading 7 Char"/>
    <w:basedOn w:val="DefaultParagraphFont"/>
    <w:link w:val="Heading7"/>
    <w:rsid w:val="008F1FD7"/>
    <w:rPr>
      <w:rFonts w:ascii="Arial" w:eastAsia="Times New Roman" w:hAnsi="Arial" w:cs="Times New Roman"/>
      <w:sz w:val="20"/>
      <w:szCs w:val="20"/>
      <w:lang w:val="en-AU"/>
    </w:rPr>
  </w:style>
  <w:style w:type="character" w:customStyle="1" w:styleId="Heading8Char">
    <w:name w:val="Heading 8 Char"/>
    <w:basedOn w:val="DefaultParagraphFont"/>
    <w:link w:val="Heading8"/>
    <w:rsid w:val="008F1FD7"/>
    <w:rPr>
      <w:rFonts w:ascii="Arial" w:eastAsia="Times New Roman" w:hAnsi="Arial" w:cs="Times New Roman"/>
      <w:i/>
      <w:sz w:val="20"/>
      <w:szCs w:val="20"/>
      <w:lang w:val="en-AU"/>
    </w:rPr>
  </w:style>
  <w:style w:type="character" w:customStyle="1" w:styleId="Heading9Char">
    <w:name w:val="Heading 9 Char"/>
    <w:basedOn w:val="DefaultParagraphFont"/>
    <w:link w:val="Heading9"/>
    <w:rsid w:val="008F1FD7"/>
    <w:rPr>
      <w:rFonts w:ascii="Arial" w:eastAsia="Times New Roman" w:hAnsi="Arial" w:cs="Times New Roman"/>
      <w:b/>
      <w:i/>
      <w:sz w:val="18"/>
      <w:szCs w:val="20"/>
      <w:lang w:val="en-AU"/>
    </w:rPr>
  </w:style>
  <w:style w:type="character" w:customStyle="1" w:styleId="addmd">
    <w:name w:val="addmd"/>
    <w:rsid w:val="008F1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Marselina Irasonia Tan</dc:creator>
  <cp:lastModifiedBy>Marselina I Tan</cp:lastModifiedBy>
  <cp:revision>4</cp:revision>
  <cp:lastPrinted>2014-08-25T20:42:00Z</cp:lastPrinted>
  <dcterms:created xsi:type="dcterms:W3CDTF">2014-07-23T17:29:00Z</dcterms:created>
  <dcterms:modified xsi:type="dcterms:W3CDTF">2014-08-25T20:55:00Z</dcterms:modified>
</cp:coreProperties>
</file>