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31" w:rsidRDefault="00962A31" w:rsidP="00A60189">
      <w:pPr>
        <w:spacing w:after="0"/>
        <w:jc w:val="center"/>
        <w:rPr>
          <w:rFonts w:ascii="Lato" w:hAnsi="Lato"/>
          <w:i/>
          <w:sz w:val="24"/>
          <w:szCs w:val="24"/>
        </w:rPr>
      </w:pPr>
    </w:p>
    <w:p w:rsidR="00A60189" w:rsidRPr="006523B8" w:rsidRDefault="00A60189" w:rsidP="00A60189">
      <w:pPr>
        <w:spacing w:after="0"/>
        <w:jc w:val="center"/>
        <w:rPr>
          <w:rFonts w:ascii="Lato" w:hAnsi="Lato"/>
          <w:i/>
          <w:sz w:val="24"/>
          <w:szCs w:val="24"/>
        </w:rPr>
      </w:pPr>
      <w:r w:rsidRPr="006523B8">
        <w:rPr>
          <w:rFonts w:ascii="Lato" w:hAnsi="Lato"/>
          <w:i/>
          <w:sz w:val="24"/>
          <w:szCs w:val="24"/>
        </w:rPr>
        <w:t>Directorate of Academic &amp; Directorate of Student Affairs</w:t>
      </w:r>
    </w:p>
    <w:p w:rsidR="00A60189" w:rsidRPr="006523B8" w:rsidRDefault="00A60189" w:rsidP="00B038CB">
      <w:pPr>
        <w:spacing w:after="0"/>
        <w:jc w:val="center"/>
        <w:rPr>
          <w:rFonts w:ascii="Lato" w:hAnsi="Lato"/>
          <w:sz w:val="24"/>
          <w:szCs w:val="24"/>
        </w:rPr>
      </w:pPr>
      <w:r w:rsidRPr="006523B8">
        <w:rPr>
          <w:rFonts w:ascii="Lato" w:hAnsi="Lato"/>
          <w:sz w:val="24"/>
          <w:szCs w:val="24"/>
        </w:rPr>
        <w:t>UNIVERSITAS AIRLANGGA</w:t>
      </w:r>
    </w:p>
    <w:p w:rsidR="00A60189" w:rsidRPr="006523B8" w:rsidRDefault="00A60189" w:rsidP="00B038CB">
      <w:pPr>
        <w:spacing w:after="0"/>
        <w:jc w:val="center"/>
        <w:rPr>
          <w:rFonts w:ascii="Lato" w:hAnsi="Lato"/>
          <w:sz w:val="24"/>
          <w:szCs w:val="24"/>
        </w:rPr>
      </w:pPr>
      <w:r w:rsidRPr="006523B8">
        <w:rPr>
          <w:rFonts w:ascii="Lato" w:hAnsi="Lato"/>
          <w:sz w:val="24"/>
          <w:szCs w:val="24"/>
        </w:rPr>
        <w:t>(SURABAYA, INDONESIA)</w:t>
      </w:r>
    </w:p>
    <w:p w:rsidR="00A60189" w:rsidRPr="006523B8" w:rsidRDefault="006523B8" w:rsidP="00B038CB">
      <w:pPr>
        <w:spacing w:after="0"/>
        <w:jc w:val="center"/>
        <w:rPr>
          <w:rFonts w:ascii="Lato" w:hAnsi="Lato"/>
          <w:sz w:val="24"/>
          <w:szCs w:val="24"/>
        </w:rPr>
      </w:pPr>
      <w:r w:rsidRPr="006523B8">
        <w:rPr>
          <w:rFonts w:ascii="Lato" w:hAnsi="Lato"/>
          <w:sz w:val="24"/>
          <w:szCs w:val="24"/>
        </w:rPr>
        <w:t>Proudly</w:t>
      </w:r>
      <w:r w:rsidR="00A60189" w:rsidRPr="006523B8">
        <w:rPr>
          <w:rFonts w:ascii="Lato" w:hAnsi="Lato"/>
          <w:sz w:val="24"/>
          <w:szCs w:val="24"/>
        </w:rPr>
        <w:t xml:space="preserve"> presents:</w:t>
      </w:r>
    </w:p>
    <w:p w:rsidR="00A60189" w:rsidRPr="006523B8" w:rsidRDefault="00A60189" w:rsidP="00B038CB">
      <w:pPr>
        <w:spacing w:after="0"/>
        <w:jc w:val="center"/>
        <w:rPr>
          <w:rFonts w:ascii="Lato" w:hAnsi="Lato"/>
          <w:sz w:val="24"/>
          <w:szCs w:val="24"/>
        </w:rPr>
      </w:pPr>
    </w:p>
    <w:p w:rsidR="004039A7" w:rsidRPr="006523B8" w:rsidRDefault="00B3613E" w:rsidP="00B038CB">
      <w:pPr>
        <w:spacing w:after="0"/>
        <w:jc w:val="center"/>
        <w:rPr>
          <w:rFonts w:ascii="Lato" w:hAnsi="Lato"/>
          <w:sz w:val="24"/>
          <w:szCs w:val="24"/>
        </w:rPr>
      </w:pPr>
      <w:r w:rsidRPr="006523B8">
        <w:rPr>
          <w:rFonts w:ascii="Lato" w:hAnsi="Lato"/>
          <w:sz w:val="24"/>
          <w:szCs w:val="24"/>
        </w:rPr>
        <w:t>AIRLANGGA INTERNATIONAL STUDENTS COMPETITION 2016</w:t>
      </w:r>
    </w:p>
    <w:p w:rsidR="00B038CB" w:rsidRPr="006523B8" w:rsidRDefault="00B038CB" w:rsidP="00B038CB">
      <w:pPr>
        <w:spacing w:after="0"/>
        <w:jc w:val="center"/>
        <w:rPr>
          <w:rFonts w:ascii="Lato" w:hAnsi="Lato"/>
          <w:sz w:val="24"/>
          <w:szCs w:val="24"/>
        </w:rPr>
      </w:pPr>
      <w:r w:rsidRPr="006523B8">
        <w:rPr>
          <w:rFonts w:ascii="Lato" w:hAnsi="Lato"/>
          <w:sz w:val="24"/>
          <w:szCs w:val="24"/>
        </w:rPr>
        <w:t>Surabaya, Indonesia, 7 – 10 November 2016</w:t>
      </w:r>
    </w:p>
    <w:p w:rsidR="00C14A07" w:rsidRPr="006523B8" w:rsidRDefault="00C14A07" w:rsidP="00B038CB">
      <w:pPr>
        <w:spacing w:after="0"/>
        <w:jc w:val="center"/>
        <w:rPr>
          <w:rFonts w:ascii="Lato" w:hAnsi="Lato"/>
          <w:sz w:val="24"/>
          <w:szCs w:val="24"/>
        </w:rPr>
      </w:pPr>
    </w:p>
    <w:p w:rsidR="00257A5B" w:rsidRPr="006523B8" w:rsidRDefault="00251F43" w:rsidP="00257A5B">
      <w:pPr>
        <w:spacing w:after="0"/>
        <w:jc w:val="center"/>
        <w:rPr>
          <w:rFonts w:ascii="Lato" w:hAnsi="Lato"/>
          <w:sz w:val="24"/>
          <w:szCs w:val="24"/>
        </w:rPr>
      </w:pPr>
      <w:r w:rsidRPr="006523B8">
        <w:rPr>
          <w:rFonts w:ascii="Lato" w:hAnsi="Lato"/>
          <w:sz w:val="24"/>
          <w:szCs w:val="24"/>
        </w:rPr>
        <w:t>Cordially invite</w:t>
      </w:r>
      <w:r w:rsidR="00C14A07" w:rsidRPr="006523B8">
        <w:rPr>
          <w:rFonts w:ascii="Lato" w:hAnsi="Lato"/>
          <w:sz w:val="24"/>
          <w:szCs w:val="24"/>
        </w:rPr>
        <w:t xml:space="preserve"> all undergraduate students and the</w:t>
      </w:r>
      <w:r w:rsidRPr="006523B8">
        <w:rPr>
          <w:rFonts w:ascii="Lato" w:hAnsi="Lato"/>
          <w:sz w:val="24"/>
          <w:szCs w:val="24"/>
        </w:rPr>
        <w:t>ir</w:t>
      </w:r>
      <w:r w:rsidR="00C14A07" w:rsidRPr="006523B8">
        <w:rPr>
          <w:rFonts w:ascii="Lato" w:hAnsi="Lato"/>
          <w:sz w:val="24"/>
          <w:szCs w:val="24"/>
        </w:rPr>
        <w:t xml:space="preserve"> lecturers (as </w:t>
      </w:r>
      <w:r w:rsidR="00E27752" w:rsidRPr="006523B8">
        <w:rPr>
          <w:rFonts w:ascii="Lato" w:hAnsi="Lato"/>
          <w:sz w:val="24"/>
          <w:szCs w:val="24"/>
        </w:rPr>
        <w:t xml:space="preserve">student </w:t>
      </w:r>
      <w:r w:rsidR="00C14A07" w:rsidRPr="006523B8">
        <w:rPr>
          <w:rFonts w:ascii="Lato" w:hAnsi="Lato"/>
          <w:sz w:val="24"/>
          <w:szCs w:val="24"/>
        </w:rPr>
        <w:t>supervisor</w:t>
      </w:r>
      <w:r w:rsidR="00E27752" w:rsidRPr="006523B8">
        <w:rPr>
          <w:rFonts w:ascii="Lato" w:hAnsi="Lato"/>
          <w:sz w:val="24"/>
          <w:szCs w:val="24"/>
        </w:rPr>
        <w:t>s</w:t>
      </w:r>
      <w:r w:rsidR="00C14A07" w:rsidRPr="006523B8">
        <w:rPr>
          <w:rFonts w:ascii="Lato" w:hAnsi="Lato"/>
          <w:sz w:val="24"/>
          <w:szCs w:val="24"/>
        </w:rPr>
        <w:t>)</w:t>
      </w:r>
      <w:r w:rsidR="00257A5B" w:rsidRPr="006523B8">
        <w:rPr>
          <w:rFonts w:ascii="Lato" w:hAnsi="Lato"/>
          <w:sz w:val="24"/>
          <w:szCs w:val="24"/>
        </w:rPr>
        <w:t xml:space="preserve"> to attend </w:t>
      </w:r>
      <w:proofErr w:type="spellStart"/>
      <w:r w:rsidR="00257A5B" w:rsidRPr="006523B8">
        <w:rPr>
          <w:rFonts w:ascii="Lato" w:hAnsi="Lato"/>
          <w:b/>
          <w:sz w:val="24"/>
          <w:szCs w:val="24"/>
        </w:rPr>
        <w:t>Airlangga</w:t>
      </w:r>
      <w:proofErr w:type="spellEnd"/>
      <w:r w:rsidR="00257A5B" w:rsidRPr="006523B8">
        <w:rPr>
          <w:rFonts w:ascii="Lato" w:hAnsi="Lato"/>
          <w:b/>
          <w:sz w:val="24"/>
          <w:szCs w:val="24"/>
        </w:rPr>
        <w:t xml:space="preserve"> International Students Competition (AIS</w:t>
      </w:r>
      <w:bookmarkStart w:id="0" w:name="_GoBack"/>
      <w:bookmarkEnd w:id="0"/>
      <w:r w:rsidR="00257A5B" w:rsidRPr="006523B8">
        <w:rPr>
          <w:rFonts w:ascii="Lato" w:hAnsi="Lato"/>
          <w:b/>
          <w:sz w:val="24"/>
          <w:szCs w:val="24"/>
        </w:rPr>
        <w:t>C) 2016</w:t>
      </w:r>
      <w:r w:rsidR="00257A5B" w:rsidRPr="006523B8">
        <w:rPr>
          <w:rFonts w:ascii="Lato" w:hAnsi="Lato"/>
          <w:sz w:val="24"/>
          <w:szCs w:val="24"/>
        </w:rPr>
        <w:t xml:space="preserve">. It is a competition for </w:t>
      </w:r>
      <w:r w:rsidRPr="006523B8">
        <w:rPr>
          <w:rFonts w:ascii="Lato" w:hAnsi="Lato"/>
          <w:sz w:val="24"/>
          <w:szCs w:val="24"/>
        </w:rPr>
        <w:t xml:space="preserve">the </w:t>
      </w:r>
      <w:r w:rsidR="00257A5B" w:rsidRPr="006523B8">
        <w:rPr>
          <w:rFonts w:ascii="Lato" w:hAnsi="Lato"/>
          <w:sz w:val="24"/>
          <w:szCs w:val="24"/>
        </w:rPr>
        <w:t>students around the world specifically designed to generate surrounding-sensitive youth</w:t>
      </w:r>
      <w:r w:rsidRPr="006523B8">
        <w:rPr>
          <w:rFonts w:ascii="Lato" w:hAnsi="Lato"/>
          <w:sz w:val="24"/>
          <w:szCs w:val="24"/>
        </w:rPr>
        <w:t>s</w:t>
      </w:r>
      <w:r w:rsidR="00257A5B" w:rsidRPr="006523B8">
        <w:rPr>
          <w:rFonts w:ascii="Lato" w:hAnsi="Lato"/>
          <w:sz w:val="24"/>
          <w:szCs w:val="24"/>
        </w:rPr>
        <w:t xml:space="preserve">. The event is initiated by </w:t>
      </w:r>
      <w:proofErr w:type="spellStart"/>
      <w:r w:rsidR="00257A5B" w:rsidRPr="006523B8">
        <w:rPr>
          <w:rFonts w:ascii="Lato" w:hAnsi="Lato"/>
          <w:sz w:val="24"/>
          <w:szCs w:val="24"/>
        </w:rPr>
        <w:t>Universitas</w:t>
      </w:r>
      <w:proofErr w:type="spellEnd"/>
      <w:r w:rsidR="00257A5B" w:rsidRPr="006523B8">
        <w:rPr>
          <w:rFonts w:ascii="Lato" w:hAnsi="Lato"/>
          <w:sz w:val="24"/>
          <w:szCs w:val="24"/>
        </w:rPr>
        <w:t xml:space="preserve"> </w:t>
      </w:r>
      <w:proofErr w:type="spellStart"/>
      <w:r w:rsidR="00257A5B" w:rsidRPr="006523B8">
        <w:rPr>
          <w:rFonts w:ascii="Lato" w:hAnsi="Lato"/>
          <w:sz w:val="24"/>
          <w:szCs w:val="24"/>
        </w:rPr>
        <w:t>Airlangga</w:t>
      </w:r>
      <w:proofErr w:type="spellEnd"/>
      <w:r w:rsidR="00257A5B" w:rsidRPr="006523B8">
        <w:rPr>
          <w:rFonts w:ascii="Lato" w:hAnsi="Lato"/>
          <w:sz w:val="24"/>
          <w:szCs w:val="24"/>
        </w:rPr>
        <w:t>, packed with various kinds of activities such as paper presentation competition, poster competition, p</w:t>
      </w:r>
      <w:r w:rsidR="00982DF6" w:rsidRPr="006523B8">
        <w:rPr>
          <w:rFonts w:ascii="Lato" w:hAnsi="Lato"/>
          <w:sz w:val="24"/>
          <w:szCs w:val="24"/>
        </w:rPr>
        <w:t>hotography competition, seminar</w:t>
      </w:r>
      <w:r w:rsidR="00257A5B" w:rsidRPr="006523B8">
        <w:rPr>
          <w:rFonts w:ascii="Lato" w:hAnsi="Lato"/>
          <w:sz w:val="24"/>
          <w:szCs w:val="24"/>
        </w:rPr>
        <w:t>, photography</w:t>
      </w:r>
      <w:r w:rsidR="00982DF6" w:rsidRPr="006523B8">
        <w:rPr>
          <w:rFonts w:ascii="Lato" w:hAnsi="Lato"/>
          <w:sz w:val="24"/>
          <w:szCs w:val="24"/>
        </w:rPr>
        <w:t xml:space="preserve"> workshop</w:t>
      </w:r>
      <w:r w:rsidR="00257A5B" w:rsidRPr="006523B8">
        <w:rPr>
          <w:rFonts w:ascii="Lato" w:hAnsi="Lato"/>
          <w:sz w:val="24"/>
          <w:szCs w:val="24"/>
        </w:rPr>
        <w:t xml:space="preserve">, cultural classes, sightseeing and social programs. </w:t>
      </w:r>
      <w:r w:rsidR="00982DF6" w:rsidRPr="006523B8">
        <w:rPr>
          <w:rFonts w:ascii="Lato" w:hAnsi="Lato"/>
          <w:sz w:val="24"/>
          <w:szCs w:val="24"/>
        </w:rPr>
        <w:t>T</w:t>
      </w:r>
      <w:r w:rsidR="00257A5B" w:rsidRPr="006523B8">
        <w:rPr>
          <w:rFonts w:ascii="Lato" w:hAnsi="Lato"/>
          <w:sz w:val="24"/>
          <w:szCs w:val="24"/>
        </w:rPr>
        <w:t xml:space="preserve">he event </w:t>
      </w:r>
      <w:r w:rsidR="00982DF6" w:rsidRPr="006523B8">
        <w:rPr>
          <w:rFonts w:ascii="Lato" w:hAnsi="Lato"/>
          <w:sz w:val="24"/>
          <w:szCs w:val="24"/>
        </w:rPr>
        <w:t>aims to contribute</w:t>
      </w:r>
      <w:r w:rsidR="00257A5B" w:rsidRPr="006523B8">
        <w:rPr>
          <w:rFonts w:ascii="Lato" w:hAnsi="Lato"/>
          <w:sz w:val="24"/>
          <w:szCs w:val="24"/>
        </w:rPr>
        <w:t xml:space="preserve"> smart solutions from students as </w:t>
      </w:r>
      <w:r w:rsidR="00982DF6" w:rsidRPr="006523B8">
        <w:rPr>
          <w:rFonts w:ascii="Lato" w:hAnsi="Lato"/>
          <w:sz w:val="24"/>
          <w:szCs w:val="24"/>
        </w:rPr>
        <w:t xml:space="preserve">the </w:t>
      </w:r>
      <w:r w:rsidR="00257A5B" w:rsidRPr="006523B8">
        <w:rPr>
          <w:rFonts w:ascii="Lato" w:hAnsi="Lato"/>
          <w:sz w:val="24"/>
          <w:szCs w:val="24"/>
        </w:rPr>
        <w:t>agents of change by enhancing community empowerment.</w:t>
      </w:r>
    </w:p>
    <w:p w:rsidR="00B038CB" w:rsidRPr="006523B8" w:rsidRDefault="00B038CB" w:rsidP="00B038CB">
      <w:pPr>
        <w:spacing w:after="0"/>
        <w:jc w:val="center"/>
        <w:rPr>
          <w:rFonts w:ascii="Lato" w:hAnsi="Lato"/>
          <w:sz w:val="24"/>
          <w:szCs w:val="24"/>
        </w:rPr>
      </w:pPr>
    </w:p>
    <w:p w:rsidR="00E27752" w:rsidRPr="006523B8" w:rsidRDefault="00E27752" w:rsidP="00B038CB">
      <w:pPr>
        <w:spacing w:after="0"/>
        <w:jc w:val="center"/>
        <w:rPr>
          <w:rFonts w:ascii="Lato" w:hAnsi="Lato"/>
          <w:sz w:val="24"/>
          <w:szCs w:val="24"/>
        </w:rPr>
      </w:pPr>
      <w:r w:rsidRPr="006523B8">
        <w:rPr>
          <w:rFonts w:ascii="Lato" w:hAnsi="Lato"/>
          <w:sz w:val="24"/>
          <w:szCs w:val="24"/>
        </w:rPr>
        <w:t>Topic:</w:t>
      </w:r>
    </w:p>
    <w:p w:rsidR="00E27752" w:rsidRPr="006523B8" w:rsidRDefault="00E27752" w:rsidP="00E27752">
      <w:pPr>
        <w:spacing w:after="0"/>
        <w:jc w:val="center"/>
        <w:rPr>
          <w:rFonts w:ascii="Lato" w:hAnsi="Lato"/>
          <w:b/>
          <w:sz w:val="24"/>
          <w:szCs w:val="24"/>
        </w:rPr>
      </w:pPr>
      <w:r w:rsidRPr="006523B8">
        <w:rPr>
          <w:rFonts w:ascii="Lato" w:hAnsi="Lato"/>
          <w:b/>
          <w:sz w:val="24"/>
          <w:szCs w:val="24"/>
        </w:rPr>
        <w:t>“The Role of Youth to be Agents of Change for Community Empowerment”</w:t>
      </w:r>
    </w:p>
    <w:p w:rsidR="00E27752" w:rsidRPr="006523B8" w:rsidRDefault="00E27752" w:rsidP="00B038CB">
      <w:pPr>
        <w:spacing w:after="0"/>
        <w:jc w:val="center"/>
        <w:rPr>
          <w:rFonts w:ascii="Lato" w:hAnsi="Lato"/>
          <w:sz w:val="24"/>
          <w:szCs w:val="24"/>
        </w:rPr>
      </w:pPr>
    </w:p>
    <w:p w:rsidR="00B038CB" w:rsidRPr="006523B8" w:rsidRDefault="00B038CB" w:rsidP="00B038CB">
      <w:pPr>
        <w:spacing w:after="0"/>
        <w:jc w:val="center"/>
        <w:rPr>
          <w:rFonts w:ascii="Lato" w:hAnsi="Lato"/>
          <w:sz w:val="24"/>
          <w:szCs w:val="24"/>
        </w:rPr>
      </w:pPr>
      <w:r w:rsidRPr="006523B8">
        <w:rPr>
          <w:rFonts w:ascii="Lato" w:hAnsi="Lato"/>
          <w:sz w:val="24"/>
          <w:szCs w:val="24"/>
        </w:rPr>
        <w:t>Clusters: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174"/>
        <w:gridCol w:w="2297"/>
        <w:gridCol w:w="2296"/>
      </w:tblGrid>
      <w:tr w:rsidR="00B038CB" w:rsidRPr="006523B8" w:rsidTr="00B038CB">
        <w:tc>
          <w:tcPr>
            <w:tcW w:w="2394" w:type="dxa"/>
          </w:tcPr>
          <w:p w:rsidR="00B038CB" w:rsidRPr="006523B8" w:rsidRDefault="00B038CB" w:rsidP="00B038CB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523B8">
              <w:rPr>
                <w:rFonts w:ascii="Lato" w:hAnsi="Lato"/>
                <w:b/>
                <w:sz w:val="24"/>
                <w:szCs w:val="24"/>
              </w:rPr>
              <w:t>Health</w:t>
            </w:r>
          </w:p>
        </w:tc>
        <w:tc>
          <w:tcPr>
            <w:tcW w:w="2394" w:type="dxa"/>
          </w:tcPr>
          <w:p w:rsidR="00B038CB" w:rsidRPr="006523B8" w:rsidRDefault="00B038CB" w:rsidP="00B038CB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523B8">
              <w:rPr>
                <w:rFonts w:ascii="Lato" w:hAnsi="Lato"/>
                <w:b/>
                <w:sz w:val="24"/>
                <w:szCs w:val="24"/>
              </w:rPr>
              <w:t>Education</w:t>
            </w:r>
          </w:p>
        </w:tc>
        <w:tc>
          <w:tcPr>
            <w:tcW w:w="2394" w:type="dxa"/>
          </w:tcPr>
          <w:p w:rsidR="00B038CB" w:rsidRPr="006523B8" w:rsidRDefault="00B038CB" w:rsidP="00B038CB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523B8">
              <w:rPr>
                <w:rFonts w:ascii="Lato" w:hAnsi="Lato"/>
                <w:b/>
                <w:sz w:val="24"/>
                <w:szCs w:val="24"/>
              </w:rPr>
              <w:t>Environment</w:t>
            </w:r>
          </w:p>
        </w:tc>
        <w:tc>
          <w:tcPr>
            <w:tcW w:w="2394" w:type="dxa"/>
          </w:tcPr>
          <w:p w:rsidR="00B038CB" w:rsidRPr="006523B8" w:rsidRDefault="00B038CB" w:rsidP="00B038CB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523B8">
              <w:rPr>
                <w:rFonts w:ascii="Lato" w:hAnsi="Lato"/>
                <w:b/>
                <w:sz w:val="24"/>
                <w:szCs w:val="24"/>
              </w:rPr>
              <w:t>Economy</w:t>
            </w:r>
          </w:p>
        </w:tc>
      </w:tr>
      <w:tr w:rsidR="00B038CB" w:rsidRPr="006523B8" w:rsidTr="00B3613E">
        <w:tc>
          <w:tcPr>
            <w:tcW w:w="2394" w:type="dxa"/>
            <w:vAlign w:val="center"/>
          </w:tcPr>
          <w:p w:rsidR="00B038CB" w:rsidRPr="006523B8" w:rsidRDefault="0013723D" w:rsidP="00B3613E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>Adolescent Sexual and Reproductive Health Challenges</w:t>
            </w:r>
          </w:p>
          <w:p w:rsidR="00B038CB" w:rsidRPr="006523B8" w:rsidRDefault="00B038CB" w:rsidP="00B3613E">
            <w:pPr>
              <w:ind w:left="284" w:hanging="284"/>
              <w:rPr>
                <w:rFonts w:ascii="Lato" w:hAnsi="Lato"/>
                <w:sz w:val="24"/>
                <w:szCs w:val="24"/>
              </w:rPr>
            </w:pPr>
          </w:p>
          <w:p w:rsidR="00B038CB" w:rsidRPr="006523B8" w:rsidRDefault="0013723D" w:rsidP="00B3613E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>Making Mental Health of Youth A Global Development Priority</w:t>
            </w:r>
          </w:p>
          <w:p w:rsidR="00B038CB" w:rsidRPr="006523B8" w:rsidRDefault="00B038CB" w:rsidP="00B3613E">
            <w:pPr>
              <w:ind w:left="284" w:hanging="284"/>
              <w:rPr>
                <w:rFonts w:ascii="Lato" w:hAnsi="Lato"/>
                <w:sz w:val="24"/>
                <w:szCs w:val="24"/>
              </w:rPr>
            </w:pPr>
          </w:p>
          <w:p w:rsidR="00B038CB" w:rsidRPr="006523B8" w:rsidRDefault="0013723D" w:rsidP="00B3613E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 xml:space="preserve">Drugs, Drinking, </w:t>
            </w:r>
            <w:r w:rsidR="00BB78D9" w:rsidRPr="006523B8">
              <w:rPr>
                <w:rFonts w:ascii="Lato" w:hAnsi="Lato"/>
                <w:sz w:val="24"/>
                <w:szCs w:val="24"/>
              </w:rPr>
              <w:t xml:space="preserve">Smoking, </w:t>
            </w:r>
            <w:r w:rsidRPr="006523B8">
              <w:rPr>
                <w:rFonts w:ascii="Lato" w:hAnsi="Lato"/>
                <w:sz w:val="24"/>
                <w:szCs w:val="24"/>
              </w:rPr>
              <w:t>and Alcohol Fueled Violence</w:t>
            </w:r>
          </w:p>
          <w:p w:rsidR="00B038CB" w:rsidRPr="006523B8" w:rsidRDefault="00B038CB" w:rsidP="00B3613E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038CB" w:rsidRPr="006523B8" w:rsidRDefault="0013723D" w:rsidP="00B3613E">
            <w:pPr>
              <w:pStyle w:val="ListParagraph"/>
              <w:numPr>
                <w:ilvl w:val="0"/>
                <w:numId w:val="3"/>
              </w:numPr>
              <w:ind w:left="300" w:hanging="284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>Equity and Excellence in Basic Education (Primary &amp; Secondary Education)</w:t>
            </w:r>
          </w:p>
          <w:p w:rsidR="00B038CB" w:rsidRPr="006523B8" w:rsidRDefault="00B038CB" w:rsidP="00B3613E">
            <w:pPr>
              <w:ind w:left="300" w:hanging="284"/>
              <w:rPr>
                <w:rFonts w:ascii="Lato" w:hAnsi="Lato"/>
                <w:sz w:val="24"/>
                <w:szCs w:val="24"/>
              </w:rPr>
            </w:pPr>
          </w:p>
          <w:p w:rsidR="00B038CB" w:rsidRPr="006523B8" w:rsidRDefault="0013723D" w:rsidP="00B3613E">
            <w:pPr>
              <w:pStyle w:val="ListParagraph"/>
              <w:numPr>
                <w:ilvl w:val="0"/>
                <w:numId w:val="3"/>
              </w:numPr>
              <w:ind w:left="300" w:hanging="284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>Gender Equality and the Rights of Women</w:t>
            </w:r>
          </w:p>
          <w:p w:rsidR="00B038CB" w:rsidRPr="006523B8" w:rsidRDefault="00B038CB" w:rsidP="00B3613E">
            <w:pPr>
              <w:ind w:left="300" w:hanging="284"/>
              <w:rPr>
                <w:rFonts w:ascii="Lato" w:hAnsi="Lato"/>
                <w:sz w:val="24"/>
                <w:szCs w:val="24"/>
              </w:rPr>
            </w:pPr>
          </w:p>
          <w:p w:rsidR="00B038CB" w:rsidRPr="006523B8" w:rsidRDefault="0013723D" w:rsidP="00B3613E">
            <w:pPr>
              <w:pStyle w:val="ListParagraph"/>
              <w:numPr>
                <w:ilvl w:val="0"/>
                <w:numId w:val="3"/>
              </w:numPr>
              <w:ind w:left="300" w:hanging="284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>The Prevention of Sexual Abuse of Children and Women</w:t>
            </w:r>
          </w:p>
        </w:tc>
        <w:tc>
          <w:tcPr>
            <w:tcW w:w="2394" w:type="dxa"/>
            <w:vAlign w:val="center"/>
          </w:tcPr>
          <w:p w:rsidR="00B038CB" w:rsidRPr="006523B8" w:rsidRDefault="0013723D" w:rsidP="00B3613E">
            <w:pPr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>Exposing Youth to Environmental Issues:</w:t>
            </w:r>
          </w:p>
          <w:p w:rsidR="00B038CB" w:rsidRPr="006523B8" w:rsidRDefault="00B038CB" w:rsidP="00B3613E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>Climate-changes</w:t>
            </w:r>
          </w:p>
          <w:p w:rsidR="00B038CB" w:rsidRPr="006523B8" w:rsidRDefault="00B038CB" w:rsidP="00B3613E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>Environmental degradation</w:t>
            </w:r>
          </w:p>
          <w:p w:rsidR="00B038CB" w:rsidRPr="006523B8" w:rsidRDefault="00B038CB" w:rsidP="00B3613E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>Pollution and scarcity of clean water</w:t>
            </w:r>
          </w:p>
          <w:p w:rsidR="00B038CB" w:rsidRPr="006523B8" w:rsidRDefault="00B038CB" w:rsidP="00B3613E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3613E" w:rsidRPr="006523B8" w:rsidRDefault="00B3613E" w:rsidP="00B3613E">
            <w:pPr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>T</w:t>
            </w:r>
            <w:r w:rsidR="0013723D" w:rsidRPr="006523B8">
              <w:rPr>
                <w:rFonts w:ascii="Lato" w:hAnsi="Lato"/>
                <w:sz w:val="24"/>
                <w:szCs w:val="24"/>
              </w:rPr>
              <w:t>he Important Role of Entrepreneurship to Certain Types of C</w:t>
            </w:r>
            <w:r w:rsidRPr="006523B8">
              <w:rPr>
                <w:rFonts w:ascii="Lato" w:hAnsi="Lato"/>
                <w:sz w:val="24"/>
                <w:szCs w:val="24"/>
              </w:rPr>
              <w:t>ountries:</w:t>
            </w:r>
          </w:p>
          <w:p w:rsidR="00B3613E" w:rsidRPr="006523B8" w:rsidRDefault="00B3613E" w:rsidP="00C14A07">
            <w:pPr>
              <w:pStyle w:val="ListParagraph"/>
              <w:numPr>
                <w:ilvl w:val="0"/>
                <w:numId w:val="4"/>
              </w:numPr>
              <w:ind w:left="331" w:hanging="331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>The Developed Countries</w:t>
            </w:r>
          </w:p>
          <w:p w:rsidR="00B3613E" w:rsidRPr="006523B8" w:rsidRDefault="00B3613E" w:rsidP="00C14A07">
            <w:pPr>
              <w:pStyle w:val="ListParagraph"/>
              <w:numPr>
                <w:ilvl w:val="0"/>
                <w:numId w:val="4"/>
              </w:numPr>
              <w:ind w:left="331" w:hanging="331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>The emerging countries most notably the BRICs (Brazil, Russia, India, China)</w:t>
            </w:r>
          </w:p>
          <w:p w:rsidR="00B3613E" w:rsidRPr="006523B8" w:rsidRDefault="00B3613E" w:rsidP="00C14A07">
            <w:pPr>
              <w:pStyle w:val="ListParagraph"/>
              <w:numPr>
                <w:ilvl w:val="0"/>
                <w:numId w:val="4"/>
              </w:numPr>
              <w:ind w:left="331" w:hanging="331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>The Developing Countries</w:t>
            </w:r>
          </w:p>
          <w:p w:rsidR="00B038CB" w:rsidRPr="006523B8" w:rsidRDefault="00B3613E" w:rsidP="00C14A07">
            <w:pPr>
              <w:pStyle w:val="ListParagraph"/>
              <w:numPr>
                <w:ilvl w:val="0"/>
                <w:numId w:val="4"/>
              </w:numPr>
              <w:ind w:left="331" w:hanging="331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>The Least Developed Countries</w:t>
            </w:r>
          </w:p>
        </w:tc>
      </w:tr>
    </w:tbl>
    <w:p w:rsidR="00B038CB" w:rsidRDefault="00B038CB" w:rsidP="00B038CB">
      <w:pPr>
        <w:spacing w:after="0"/>
        <w:jc w:val="center"/>
        <w:rPr>
          <w:rFonts w:ascii="Lato" w:hAnsi="Lato"/>
          <w:sz w:val="24"/>
          <w:szCs w:val="24"/>
        </w:rPr>
      </w:pPr>
    </w:p>
    <w:p w:rsidR="006523B8" w:rsidRDefault="006523B8" w:rsidP="00B038CB">
      <w:pPr>
        <w:spacing w:after="0"/>
        <w:jc w:val="center"/>
        <w:rPr>
          <w:rFonts w:ascii="Lato" w:hAnsi="Lato"/>
          <w:sz w:val="24"/>
          <w:szCs w:val="24"/>
        </w:rPr>
      </w:pPr>
    </w:p>
    <w:p w:rsidR="006523B8" w:rsidRDefault="006523B8" w:rsidP="00B038CB">
      <w:pPr>
        <w:spacing w:after="0"/>
        <w:jc w:val="center"/>
        <w:rPr>
          <w:rFonts w:ascii="Lato" w:hAnsi="Lato"/>
          <w:sz w:val="24"/>
          <w:szCs w:val="24"/>
        </w:rPr>
      </w:pPr>
    </w:p>
    <w:p w:rsidR="006523B8" w:rsidRPr="006523B8" w:rsidRDefault="006523B8" w:rsidP="00B038CB">
      <w:pPr>
        <w:spacing w:after="0"/>
        <w:jc w:val="center"/>
        <w:rPr>
          <w:rFonts w:ascii="Lato" w:hAnsi="Lato"/>
          <w:sz w:val="24"/>
          <w:szCs w:val="24"/>
        </w:rPr>
      </w:pPr>
    </w:p>
    <w:p w:rsidR="0013723D" w:rsidRPr="006523B8" w:rsidRDefault="0013723D" w:rsidP="00B038CB">
      <w:pPr>
        <w:spacing w:after="0"/>
        <w:jc w:val="center"/>
        <w:rPr>
          <w:rFonts w:ascii="Lato" w:hAnsi="Lato"/>
          <w:sz w:val="24"/>
          <w:szCs w:val="24"/>
        </w:rPr>
      </w:pPr>
      <w:r w:rsidRPr="006523B8">
        <w:rPr>
          <w:rFonts w:ascii="Lato" w:hAnsi="Lato"/>
          <w:sz w:val="24"/>
          <w:szCs w:val="24"/>
        </w:rPr>
        <w:t>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1955"/>
        <w:gridCol w:w="1751"/>
        <w:gridCol w:w="1857"/>
        <w:gridCol w:w="1695"/>
      </w:tblGrid>
      <w:tr w:rsidR="0013723D" w:rsidRPr="006523B8" w:rsidTr="0013723D">
        <w:tc>
          <w:tcPr>
            <w:tcW w:w="1915" w:type="dxa"/>
            <w:vAlign w:val="center"/>
          </w:tcPr>
          <w:p w:rsidR="0013723D" w:rsidRPr="006523B8" w:rsidRDefault="0013723D" w:rsidP="006523B8">
            <w:pPr>
              <w:rPr>
                <w:rFonts w:ascii="Lato" w:hAnsi="Lato"/>
                <w:b/>
                <w:sz w:val="24"/>
                <w:szCs w:val="24"/>
              </w:rPr>
            </w:pPr>
            <w:r w:rsidRPr="006523B8">
              <w:rPr>
                <w:rFonts w:ascii="Lato" w:hAnsi="Lato"/>
                <w:b/>
                <w:sz w:val="24"/>
                <w:szCs w:val="24"/>
              </w:rPr>
              <w:t>International Seminars</w:t>
            </w:r>
          </w:p>
          <w:p w:rsidR="00251F43" w:rsidRPr="006523B8" w:rsidRDefault="00251F43" w:rsidP="006523B8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13723D" w:rsidRPr="006523B8" w:rsidRDefault="0013723D" w:rsidP="006523B8">
            <w:pPr>
              <w:rPr>
                <w:rFonts w:ascii="Lato" w:hAnsi="Lato"/>
                <w:b/>
                <w:sz w:val="24"/>
                <w:szCs w:val="24"/>
              </w:rPr>
            </w:pPr>
            <w:r w:rsidRPr="006523B8">
              <w:rPr>
                <w:rFonts w:ascii="Lato" w:hAnsi="Lato"/>
                <w:b/>
                <w:sz w:val="24"/>
                <w:szCs w:val="24"/>
              </w:rPr>
              <w:t>Competitions:</w:t>
            </w:r>
          </w:p>
          <w:p w:rsidR="0013723D" w:rsidRPr="006523B8" w:rsidRDefault="0013723D" w:rsidP="006523B8">
            <w:pPr>
              <w:pStyle w:val="ListParagraph"/>
              <w:numPr>
                <w:ilvl w:val="0"/>
                <w:numId w:val="5"/>
              </w:numPr>
              <w:ind w:left="372" w:hanging="302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>Paper Competition</w:t>
            </w:r>
          </w:p>
          <w:p w:rsidR="0013723D" w:rsidRPr="006523B8" w:rsidRDefault="0013723D" w:rsidP="006523B8">
            <w:pPr>
              <w:pStyle w:val="ListParagraph"/>
              <w:numPr>
                <w:ilvl w:val="0"/>
                <w:numId w:val="5"/>
              </w:numPr>
              <w:ind w:left="372" w:hanging="302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>Poster</w:t>
            </w:r>
            <w:r w:rsidR="00251F43" w:rsidRPr="006523B8">
              <w:rPr>
                <w:rFonts w:ascii="Lato" w:hAnsi="Lato"/>
                <w:sz w:val="24"/>
                <w:szCs w:val="24"/>
              </w:rPr>
              <w:t xml:space="preserve"> Presentation</w:t>
            </w:r>
            <w:r w:rsidRPr="006523B8">
              <w:rPr>
                <w:rFonts w:ascii="Lato" w:hAnsi="Lato"/>
                <w:sz w:val="24"/>
                <w:szCs w:val="24"/>
              </w:rPr>
              <w:t xml:space="preserve"> Competition</w:t>
            </w:r>
          </w:p>
          <w:p w:rsidR="0013723D" w:rsidRPr="006523B8" w:rsidRDefault="0013723D" w:rsidP="006523B8">
            <w:pPr>
              <w:pStyle w:val="ListParagraph"/>
              <w:numPr>
                <w:ilvl w:val="0"/>
                <w:numId w:val="5"/>
              </w:numPr>
              <w:ind w:left="372" w:hanging="302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>Photography Competition</w:t>
            </w:r>
          </w:p>
        </w:tc>
        <w:tc>
          <w:tcPr>
            <w:tcW w:w="1915" w:type="dxa"/>
            <w:vAlign w:val="center"/>
          </w:tcPr>
          <w:p w:rsidR="0013723D" w:rsidRPr="006523B8" w:rsidRDefault="0013723D" w:rsidP="006523B8">
            <w:pPr>
              <w:rPr>
                <w:rFonts w:ascii="Lato" w:hAnsi="Lato"/>
                <w:b/>
                <w:sz w:val="24"/>
                <w:szCs w:val="24"/>
              </w:rPr>
            </w:pPr>
            <w:r w:rsidRPr="006523B8">
              <w:rPr>
                <w:rFonts w:ascii="Lato" w:hAnsi="Lato"/>
                <w:b/>
                <w:sz w:val="24"/>
                <w:szCs w:val="24"/>
              </w:rPr>
              <w:t>Workshop on Photography</w:t>
            </w:r>
          </w:p>
        </w:tc>
        <w:tc>
          <w:tcPr>
            <w:tcW w:w="1915" w:type="dxa"/>
            <w:vAlign w:val="center"/>
          </w:tcPr>
          <w:p w:rsidR="0013723D" w:rsidRPr="006523B8" w:rsidRDefault="006523B8" w:rsidP="006523B8">
            <w:pPr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 xml:space="preserve">Cultural </w:t>
            </w:r>
            <w:r w:rsidR="0013723D" w:rsidRPr="006523B8">
              <w:rPr>
                <w:rFonts w:ascii="Lato" w:hAnsi="Lato"/>
                <w:b/>
                <w:sz w:val="24"/>
                <w:szCs w:val="24"/>
              </w:rPr>
              <w:t>Classes:</w:t>
            </w:r>
          </w:p>
          <w:p w:rsidR="0013723D" w:rsidRPr="006523B8" w:rsidRDefault="0013723D" w:rsidP="006523B8">
            <w:pPr>
              <w:pStyle w:val="ListParagraph"/>
              <w:numPr>
                <w:ilvl w:val="0"/>
                <w:numId w:val="6"/>
              </w:numPr>
              <w:ind w:left="351" w:hanging="351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>Creating Batik</w:t>
            </w:r>
          </w:p>
          <w:p w:rsidR="0013723D" w:rsidRPr="006523B8" w:rsidRDefault="0013723D" w:rsidP="006523B8">
            <w:pPr>
              <w:pStyle w:val="ListParagraph"/>
              <w:numPr>
                <w:ilvl w:val="0"/>
                <w:numId w:val="6"/>
              </w:numPr>
              <w:ind w:left="351" w:hanging="351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 xml:space="preserve">Making </w:t>
            </w:r>
            <w:r w:rsidR="00251F43" w:rsidRPr="006523B8">
              <w:rPr>
                <w:rFonts w:ascii="Lato" w:hAnsi="Lato"/>
                <w:sz w:val="24"/>
                <w:szCs w:val="24"/>
              </w:rPr>
              <w:t xml:space="preserve">Traditional </w:t>
            </w:r>
            <w:r w:rsidRPr="006523B8">
              <w:rPr>
                <w:rFonts w:ascii="Lato" w:hAnsi="Lato"/>
                <w:sz w:val="24"/>
                <w:szCs w:val="24"/>
              </w:rPr>
              <w:t>Herbal Medicine “</w:t>
            </w:r>
            <w:proofErr w:type="spellStart"/>
            <w:r w:rsidRPr="006523B8">
              <w:rPr>
                <w:rFonts w:ascii="Lato" w:hAnsi="Lato"/>
                <w:sz w:val="24"/>
                <w:szCs w:val="24"/>
              </w:rPr>
              <w:t>Jamu</w:t>
            </w:r>
            <w:proofErr w:type="spellEnd"/>
            <w:r w:rsidRPr="006523B8">
              <w:rPr>
                <w:rFonts w:ascii="Lato" w:hAnsi="Lato"/>
                <w:sz w:val="24"/>
                <w:szCs w:val="24"/>
              </w:rPr>
              <w:t>”</w:t>
            </w:r>
          </w:p>
          <w:p w:rsidR="0013723D" w:rsidRPr="006523B8" w:rsidRDefault="0013723D" w:rsidP="006523B8">
            <w:pPr>
              <w:pStyle w:val="ListParagraph"/>
              <w:numPr>
                <w:ilvl w:val="0"/>
                <w:numId w:val="6"/>
              </w:numPr>
              <w:ind w:left="351" w:hanging="351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>Traditional Dance</w:t>
            </w:r>
          </w:p>
          <w:p w:rsidR="0013723D" w:rsidRPr="006523B8" w:rsidRDefault="0013723D" w:rsidP="006523B8">
            <w:pPr>
              <w:pStyle w:val="ListParagraph"/>
              <w:numPr>
                <w:ilvl w:val="0"/>
                <w:numId w:val="6"/>
              </w:numPr>
              <w:ind w:left="351" w:hanging="351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 xml:space="preserve">Traditional </w:t>
            </w:r>
            <w:r w:rsidR="00251F43" w:rsidRPr="006523B8">
              <w:rPr>
                <w:rFonts w:ascii="Lato" w:hAnsi="Lato"/>
                <w:sz w:val="24"/>
                <w:szCs w:val="24"/>
              </w:rPr>
              <w:t xml:space="preserve">Art Craft and Accessories </w:t>
            </w:r>
          </w:p>
          <w:p w:rsidR="00251F43" w:rsidRPr="006523B8" w:rsidRDefault="00251F43" w:rsidP="006523B8">
            <w:pPr>
              <w:pStyle w:val="ListParagraph"/>
              <w:ind w:left="351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186310" w:rsidRPr="006523B8" w:rsidRDefault="00186310" w:rsidP="006523B8">
            <w:pPr>
              <w:rPr>
                <w:rFonts w:ascii="Lato" w:hAnsi="Lato"/>
                <w:b/>
                <w:sz w:val="24"/>
                <w:szCs w:val="24"/>
              </w:rPr>
            </w:pPr>
            <w:r w:rsidRPr="006523B8">
              <w:rPr>
                <w:rFonts w:ascii="Lato" w:hAnsi="Lato"/>
                <w:b/>
                <w:sz w:val="24"/>
                <w:szCs w:val="24"/>
              </w:rPr>
              <w:t>Cities Sightseeing:</w:t>
            </w:r>
          </w:p>
          <w:p w:rsidR="0013723D" w:rsidRPr="006523B8" w:rsidRDefault="0013723D" w:rsidP="006523B8">
            <w:pPr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 xml:space="preserve">Exploring </w:t>
            </w:r>
            <w:proofErr w:type="spellStart"/>
            <w:r w:rsidR="00251F43" w:rsidRPr="006523B8">
              <w:rPr>
                <w:rFonts w:ascii="Lato" w:hAnsi="Lato"/>
                <w:sz w:val="24"/>
                <w:szCs w:val="24"/>
              </w:rPr>
              <w:t>Bangkalan</w:t>
            </w:r>
            <w:proofErr w:type="spellEnd"/>
            <w:r w:rsidR="00251F43" w:rsidRPr="006523B8">
              <w:rPr>
                <w:rFonts w:ascii="Lato" w:hAnsi="Lato"/>
                <w:sz w:val="24"/>
                <w:szCs w:val="24"/>
              </w:rPr>
              <w:t xml:space="preserve"> (Madura Island) </w:t>
            </w:r>
            <w:r w:rsidRPr="006523B8">
              <w:rPr>
                <w:rFonts w:ascii="Lato" w:hAnsi="Lato"/>
                <w:sz w:val="24"/>
                <w:szCs w:val="24"/>
              </w:rPr>
              <w:t xml:space="preserve"> and Surabaya</w:t>
            </w:r>
          </w:p>
        </w:tc>
      </w:tr>
    </w:tbl>
    <w:p w:rsidR="00BB78D9" w:rsidRPr="006523B8" w:rsidRDefault="00BB78D9" w:rsidP="00B038CB">
      <w:pPr>
        <w:spacing w:after="0"/>
        <w:jc w:val="center"/>
        <w:rPr>
          <w:rFonts w:ascii="Lato" w:hAnsi="Lato"/>
          <w:sz w:val="24"/>
          <w:szCs w:val="24"/>
        </w:rPr>
      </w:pPr>
    </w:p>
    <w:p w:rsidR="00E27752" w:rsidRPr="006523B8" w:rsidRDefault="00A743FE" w:rsidP="00B038CB">
      <w:pPr>
        <w:spacing w:after="0"/>
        <w:jc w:val="center"/>
        <w:rPr>
          <w:rFonts w:ascii="Lato" w:hAnsi="Lato"/>
          <w:sz w:val="24"/>
          <w:szCs w:val="24"/>
        </w:rPr>
      </w:pPr>
      <w:r w:rsidRPr="006523B8">
        <w:rPr>
          <w:rFonts w:ascii="Lato" w:hAnsi="Lato"/>
          <w:sz w:val="24"/>
          <w:szCs w:val="24"/>
        </w:rPr>
        <w:t xml:space="preserve">Important Dates and </w:t>
      </w:r>
      <w:r w:rsidR="00BB78D9" w:rsidRPr="006523B8">
        <w:rPr>
          <w:rFonts w:ascii="Lato" w:hAnsi="Lato"/>
          <w:sz w:val="24"/>
          <w:szCs w:val="24"/>
        </w:rPr>
        <w:t>Registration Fee</w:t>
      </w:r>
      <w:r w:rsidR="006523B8">
        <w:rPr>
          <w:rFonts w:ascii="Lato" w:hAnsi="Lato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1729"/>
        <w:gridCol w:w="1460"/>
        <w:gridCol w:w="1569"/>
        <w:gridCol w:w="1856"/>
        <w:gridCol w:w="1332"/>
      </w:tblGrid>
      <w:tr w:rsidR="00BB78D9" w:rsidRPr="006523B8" w:rsidTr="00ED0CC5">
        <w:tc>
          <w:tcPr>
            <w:tcW w:w="1101" w:type="dxa"/>
            <w:vAlign w:val="center"/>
          </w:tcPr>
          <w:p w:rsidR="00BB78D9" w:rsidRPr="006523B8" w:rsidRDefault="00BB78D9" w:rsidP="00ED0CC5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B78D9" w:rsidRPr="006523B8" w:rsidRDefault="00BB78D9" w:rsidP="00ED0CC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523B8">
              <w:rPr>
                <w:rFonts w:ascii="Lato" w:hAnsi="Lato"/>
                <w:b/>
                <w:sz w:val="24"/>
                <w:szCs w:val="24"/>
              </w:rPr>
              <w:t>Dates</w:t>
            </w:r>
          </w:p>
        </w:tc>
        <w:tc>
          <w:tcPr>
            <w:tcW w:w="1538" w:type="dxa"/>
            <w:vAlign w:val="center"/>
          </w:tcPr>
          <w:p w:rsidR="00BB78D9" w:rsidRPr="006523B8" w:rsidRDefault="00BB78D9" w:rsidP="00ED0CC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523B8">
              <w:rPr>
                <w:rFonts w:ascii="Lato" w:hAnsi="Lato"/>
                <w:b/>
                <w:sz w:val="24"/>
                <w:szCs w:val="24"/>
              </w:rPr>
              <w:t>Partners University</w:t>
            </w:r>
          </w:p>
        </w:tc>
        <w:tc>
          <w:tcPr>
            <w:tcW w:w="1491" w:type="dxa"/>
            <w:vAlign w:val="center"/>
          </w:tcPr>
          <w:p w:rsidR="00BB78D9" w:rsidRPr="006523B8" w:rsidRDefault="00BB78D9" w:rsidP="00ED0CC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523B8">
              <w:rPr>
                <w:rFonts w:ascii="Lato" w:hAnsi="Lato"/>
                <w:b/>
                <w:sz w:val="24"/>
                <w:szCs w:val="24"/>
              </w:rPr>
              <w:t>Non-Competition Participant per person</w:t>
            </w:r>
          </w:p>
          <w:p w:rsidR="00BB78D9" w:rsidRPr="006523B8" w:rsidRDefault="00BB78D9" w:rsidP="00ED0CC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BB78D9" w:rsidRPr="006523B8" w:rsidRDefault="00BB78D9" w:rsidP="00ED0CC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523B8">
              <w:rPr>
                <w:rFonts w:ascii="Lato" w:hAnsi="Lato"/>
                <w:b/>
                <w:sz w:val="24"/>
                <w:szCs w:val="24"/>
              </w:rPr>
              <w:t>Competition Participant per person joining only one or more competitions</w:t>
            </w:r>
          </w:p>
          <w:p w:rsidR="00BB78D9" w:rsidRPr="006523B8" w:rsidRDefault="00BB78D9" w:rsidP="00ED0CC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BB78D9" w:rsidRPr="006523B8" w:rsidRDefault="00BB78D9" w:rsidP="00ED0CC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523B8">
              <w:rPr>
                <w:rFonts w:ascii="Lato" w:hAnsi="Lato"/>
                <w:b/>
                <w:sz w:val="24"/>
                <w:szCs w:val="24"/>
              </w:rPr>
              <w:t>Lecturer as a Student Advisor</w:t>
            </w:r>
          </w:p>
        </w:tc>
      </w:tr>
      <w:tr w:rsidR="00BB78D9" w:rsidRPr="006523B8" w:rsidTr="00ED0CC5">
        <w:tc>
          <w:tcPr>
            <w:tcW w:w="1101" w:type="dxa"/>
            <w:vAlign w:val="center"/>
          </w:tcPr>
          <w:p w:rsidR="00BB78D9" w:rsidRPr="006523B8" w:rsidRDefault="00BB78D9" w:rsidP="00ED0CC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523B8">
              <w:rPr>
                <w:rFonts w:ascii="Lato" w:hAnsi="Lato"/>
                <w:b/>
                <w:sz w:val="24"/>
                <w:szCs w:val="24"/>
              </w:rPr>
              <w:t>Early Birds</w:t>
            </w:r>
          </w:p>
        </w:tc>
        <w:tc>
          <w:tcPr>
            <w:tcW w:w="1984" w:type="dxa"/>
            <w:vAlign w:val="center"/>
          </w:tcPr>
          <w:p w:rsidR="00BB78D9" w:rsidRPr="006523B8" w:rsidRDefault="00BB78D9" w:rsidP="00ED0CC5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>Now until 15 July 2016</w:t>
            </w:r>
          </w:p>
        </w:tc>
        <w:tc>
          <w:tcPr>
            <w:tcW w:w="1538" w:type="dxa"/>
            <w:vAlign w:val="center"/>
          </w:tcPr>
          <w:p w:rsidR="00BB78D9" w:rsidRPr="006523B8" w:rsidRDefault="00ED0CC5" w:rsidP="00ED0CC5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>Off USD 25</w:t>
            </w:r>
          </w:p>
        </w:tc>
        <w:tc>
          <w:tcPr>
            <w:tcW w:w="1491" w:type="dxa"/>
            <w:vAlign w:val="center"/>
          </w:tcPr>
          <w:p w:rsidR="00BB78D9" w:rsidRPr="006523B8" w:rsidRDefault="00BB78D9" w:rsidP="00ED0CC5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>USD 1</w:t>
            </w:r>
            <w:r w:rsidR="00ED0CC5" w:rsidRPr="006523B8">
              <w:rPr>
                <w:rFonts w:ascii="Lato" w:hAnsi="Lato"/>
                <w:sz w:val="24"/>
                <w:szCs w:val="24"/>
              </w:rPr>
              <w:t>50</w:t>
            </w:r>
          </w:p>
        </w:tc>
        <w:tc>
          <w:tcPr>
            <w:tcW w:w="2004" w:type="dxa"/>
            <w:vAlign w:val="center"/>
          </w:tcPr>
          <w:p w:rsidR="00BB78D9" w:rsidRPr="006523B8" w:rsidRDefault="00BB78D9" w:rsidP="00ED0CC5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>USD 1</w:t>
            </w:r>
            <w:r w:rsidR="00ED0CC5" w:rsidRPr="006523B8">
              <w:rPr>
                <w:rFonts w:ascii="Lato" w:hAnsi="Lato"/>
                <w:sz w:val="24"/>
                <w:szCs w:val="24"/>
              </w:rPr>
              <w:t>25</w:t>
            </w:r>
          </w:p>
        </w:tc>
        <w:tc>
          <w:tcPr>
            <w:tcW w:w="1458" w:type="dxa"/>
            <w:vAlign w:val="center"/>
          </w:tcPr>
          <w:p w:rsidR="00BB78D9" w:rsidRPr="006523B8" w:rsidRDefault="00BB78D9" w:rsidP="00ED0CC5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 xml:space="preserve">USD </w:t>
            </w:r>
            <w:r w:rsidR="00ED0CC5" w:rsidRPr="006523B8">
              <w:rPr>
                <w:rFonts w:ascii="Lato" w:hAnsi="Lato"/>
                <w:sz w:val="24"/>
                <w:szCs w:val="24"/>
              </w:rPr>
              <w:t>175</w:t>
            </w:r>
          </w:p>
        </w:tc>
      </w:tr>
      <w:tr w:rsidR="00BB78D9" w:rsidRPr="006523B8" w:rsidTr="00ED0CC5">
        <w:tc>
          <w:tcPr>
            <w:tcW w:w="1101" w:type="dxa"/>
            <w:vAlign w:val="center"/>
          </w:tcPr>
          <w:p w:rsidR="00BB78D9" w:rsidRPr="006523B8" w:rsidRDefault="00BB78D9" w:rsidP="00ED0CC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523B8">
              <w:rPr>
                <w:rFonts w:ascii="Lato" w:hAnsi="Lato"/>
                <w:b/>
                <w:sz w:val="24"/>
                <w:szCs w:val="24"/>
              </w:rPr>
              <w:t>Normal Rate</w:t>
            </w:r>
          </w:p>
        </w:tc>
        <w:tc>
          <w:tcPr>
            <w:tcW w:w="1984" w:type="dxa"/>
            <w:vAlign w:val="center"/>
          </w:tcPr>
          <w:p w:rsidR="00BB78D9" w:rsidRPr="006523B8" w:rsidRDefault="00BB78D9" w:rsidP="00ED0CC5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>16 July – 16 October 2016</w:t>
            </w:r>
          </w:p>
        </w:tc>
        <w:tc>
          <w:tcPr>
            <w:tcW w:w="1538" w:type="dxa"/>
            <w:vAlign w:val="center"/>
          </w:tcPr>
          <w:p w:rsidR="00BB78D9" w:rsidRPr="006523B8" w:rsidRDefault="00ED0CC5" w:rsidP="00ED0CC5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>Off USD 25</w:t>
            </w:r>
          </w:p>
        </w:tc>
        <w:tc>
          <w:tcPr>
            <w:tcW w:w="1491" w:type="dxa"/>
            <w:vAlign w:val="center"/>
          </w:tcPr>
          <w:p w:rsidR="00BB78D9" w:rsidRPr="006523B8" w:rsidRDefault="00BB78D9" w:rsidP="00ED0CC5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>USD 1</w:t>
            </w:r>
            <w:r w:rsidR="00ED0CC5" w:rsidRPr="006523B8">
              <w:rPr>
                <w:rFonts w:ascii="Lato" w:hAnsi="Lato"/>
                <w:sz w:val="24"/>
                <w:szCs w:val="24"/>
              </w:rPr>
              <w:t>75</w:t>
            </w:r>
          </w:p>
        </w:tc>
        <w:tc>
          <w:tcPr>
            <w:tcW w:w="2004" w:type="dxa"/>
            <w:vAlign w:val="center"/>
          </w:tcPr>
          <w:p w:rsidR="00BB78D9" w:rsidRPr="006523B8" w:rsidRDefault="00BB78D9" w:rsidP="00ED0CC5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>USD 1</w:t>
            </w:r>
            <w:r w:rsidR="00ED0CC5" w:rsidRPr="006523B8">
              <w:rPr>
                <w:rFonts w:ascii="Lato" w:hAnsi="Lato"/>
                <w:sz w:val="24"/>
                <w:szCs w:val="24"/>
              </w:rPr>
              <w:t>50</w:t>
            </w:r>
          </w:p>
        </w:tc>
        <w:tc>
          <w:tcPr>
            <w:tcW w:w="1458" w:type="dxa"/>
            <w:vAlign w:val="center"/>
          </w:tcPr>
          <w:p w:rsidR="00BB78D9" w:rsidRPr="006523B8" w:rsidRDefault="00BB78D9" w:rsidP="00ED0CC5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>USD 2</w:t>
            </w:r>
            <w:r w:rsidR="00ED0CC5" w:rsidRPr="006523B8">
              <w:rPr>
                <w:rFonts w:ascii="Lato" w:hAnsi="Lato"/>
                <w:sz w:val="24"/>
                <w:szCs w:val="24"/>
              </w:rPr>
              <w:t>00</w:t>
            </w:r>
          </w:p>
        </w:tc>
      </w:tr>
      <w:tr w:rsidR="00BB78D9" w:rsidRPr="006523B8" w:rsidTr="00ED0CC5">
        <w:tc>
          <w:tcPr>
            <w:tcW w:w="1101" w:type="dxa"/>
            <w:vAlign w:val="center"/>
          </w:tcPr>
          <w:p w:rsidR="00BB78D9" w:rsidRPr="006523B8" w:rsidRDefault="00BB78D9" w:rsidP="00ED0CC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523B8">
              <w:rPr>
                <w:rFonts w:ascii="Lato" w:hAnsi="Lato"/>
                <w:b/>
                <w:sz w:val="24"/>
                <w:szCs w:val="24"/>
              </w:rPr>
              <w:t>High Time</w:t>
            </w:r>
          </w:p>
        </w:tc>
        <w:tc>
          <w:tcPr>
            <w:tcW w:w="1984" w:type="dxa"/>
            <w:vAlign w:val="center"/>
          </w:tcPr>
          <w:p w:rsidR="00BB78D9" w:rsidRPr="006523B8" w:rsidRDefault="00BB78D9" w:rsidP="00ED0CC5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>17 October – 5 November 2016</w:t>
            </w:r>
          </w:p>
        </w:tc>
        <w:tc>
          <w:tcPr>
            <w:tcW w:w="1538" w:type="dxa"/>
            <w:vAlign w:val="center"/>
          </w:tcPr>
          <w:p w:rsidR="00BB78D9" w:rsidRPr="006523B8" w:rsidRDefault="00ED0CC5" w:rsidP="00ED0CC5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 xml:space="preserve">None </w:t>
            </w:r>
          </w:p>
        </w:tc>
        <w:tc>
          <w:tcPr>
            <w:tcW w:w="1491" w:type="dxa"/>
            <w:vAlign w:val="center"/>
          </w:tcPr>
          <w:p w:rsidR="00BB78D9" w:rsidRPr="006523B8" w:rsidRDefault="00BB78D9" w:rsidP="00ED0CC5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 xml:space="preserve">USD </w:t>
            </w:r>
            <w:r w:rsidR="00ED0CC5" w:rsidRPr="006523B8">
              <w:rPr>
                <w:rFonts w:ascii="Lato" w:hAnsi="Lato"/>
                <w:sz w:val="24"/>
                <w:szCs w:val="24"/>
              </w:rPr>
              <w:t>200</w:t>
            </w:r>
          </w:p>
        </w:tc>
        <w:tc>
          <w:tcPr>
            <w:tcW w:w="2004" w:type="dxa"/>
            <w:vAlign w:val="center"/>
          </w:tcPr>
          <w:p w:rsidR="00BB78D9" w:rsidRPr="006523B8" w:rsidRDefault="00BB78D9" w:rsidP="00ED0CC5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 xml:space="preserve">USD </w:t>
            </w:r>
            <w:r w:rsidR="00ED0CC5" w:rsidRPr="006523B8">
              <w:rPr>
                <w:rFonts w:ascii="Lato" w:hAnsi="Lato"/>
                <w:sz w:val="24"/>
                <w:szCs w:val="24"/>
              </w:rPr>
              <w:t>175</w:t>
            </w:r>
          </w:p>
        </w:tc>
        <w:tc>
          <w:tcPr>
            <w:tcW w:w="1458" w:type="dxa"/>
            <w:vAlign w:val="center"/>
          </w:tcPr>
          <w:p w:rsidR="00BB78D9" w:rsidRPr="006523B8" w:rsidRDefault="00BB78D9" w:rsidP="00ED0CC5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6523B8">
              <w:rPr>
                <w:rFonts w:ascii="Lato" w:hAnsi="Lato"/>
                <w:sz w:val="24"/>
                <w:szCs w:val="24"/>
              </w:rPr>
              <w:t>USD 2</w:t>
            </w:r>
            <w:r w:rsidR="00ED0CC5" w:rsidRPr="006523B8">
              <w:rPr>
                <w:rFonts w:ascii="Lato" w:hAnsi="Lato"/>
                <w:sz w:val="24"/>
                <w:szCs w:val="24"/>
              </w:rPr>
              <w:t>50</w:t>
            </w:r>
          </w:p>
        </w:tc>
      </w:tr>
    </w:tbl>
    <w:p w:rsidR="00AC2CE7" w:rsidRPr="006523B8" w:rsidRDefault="00AC2CE7" w:rsidP="00B038CB">
      <w:pPr>
        <w:spacing w:after="0"/>
        <w:jc w:val="center"/>
        <w:rPr>
          <w:rFonts w:ascii="Lato" w:hAnsi="Lato"/>
          <w:sz w:val="24"/>
          <w:szCs w:val="24"/>
        </w:rPr>
      </w:pPr>
    </w:p>
    <w:p w:rsidR="00AC2CE7" w:rsidRPr="006523B8" w:rsidRDefault="00AC2CE7" w:rsidP="00B038CB">
      <w:pPr>
        <w:spacing w:after="0"/>
        <w:jc w:val="center"/>
        <w:rPr>
          <w:rFonts w:ascii="Lato" w:hAnsi="Lato"/>
          <w:sz w:val="24"/>
          <w:szCs w:val="24"/>
        </w:rPr>
      </w:pPr>
      <w:r w:rsidRPr="006523B8">
        <w:rPr>
          <w:rFonts w:ascii="Lato" w:hAnsi="Lato"/>
          <w:sz w:val="24"/>
          <w:szCs w:val="24"/>
        </w:rPr>
        <w:t xml:space="preserve">Payment can be made by transfer to: </w:t>
      </w:r>
    </w:p>
    <w:p w:rsidR="00AC2CE7" w:rsidRPr="006523B8" w:rsidRDefault="00AC2CE7" w:rsidP="00B038CB">
      <w:pPr>
        <w:spacing w:after="0"/>
        <w:jc w:val="center"/>
        <w:rPr>
          <w:rFonts w:ascii="Lato" w:hAnsi="Lato"/>
          <w:b/>
          <w:sz w:val="24"/>
          <w:szCs w:val="24"/>
        </w:rPr>
      </w:pPr>
      <w:r w:rsidRPr="006523B8">
        <w:rPr>
          <w:rFonts w:ascii="Lato" w:hAnsi="Lato"/>
          <w:b/>
          <w:sz w:val="24"/>
          <w:szCs w:val="24"/>
        </w:rPr>
        <w:t xml:space="preserve">REKTOR </w:t>
      </w:r>
      <w:proofErr w:type="spellStart"/>
      <w:r w:rsidRPr="006523B8">
        <w:rPr>
          <w:rFonts w:ascii="Lato" w:hAnsi="Lato"/>
          <w:b/>
          <w:sz w:val="24"/>
          <w:szCs w:val="24"/>
        </w:rPr>
        <w:t>Universitas</w:t>
      </w:r>
      <w:proofErr w:type="spellEnd"/>
      <w:r w:rsidRPr="006523B8">
        <w:rPr>
          <w:rFonts w:ascii="Lato" w:hAnsi="Lato"/>
          <w:b/>
          <w:sz w:val="24"/>
          <w:szCs w:val="24"/>
        </w:rPr>
        <w:t xml:space="preserve"> </w:t>
      </w:r>
      <w:proofErr w:type="spellStart"/>
      <w:r w:rsidRPr="006523B8">
        <w:rPr>
          <w:rFonts w:ascii="Lato" w:hAnsi="Lato"/>
          <w:b/>
          <w:sz w:val="24"/>
          <w:szCs w:val="24"/>
        </w:rPr>
        <w:t>Airlangga</w:t>
      </w:r>
      <w:proofErr w:type="spellEnd"/>
    </w:p>
    <w:p w:rsidR="00E27752" w:rsidRPr="006523B8" w:rsidRDefault="00AC2CE7" w:rsidP="00B038CB">
      <w:pPr>
        <w:spacing w:after="0"/>
        <w:jc w:val="center"/>
        <w:rPr>
          <w:rFonts w:ascii="Lato" w:hAnsi="Lato"/>
          <w:sz w:val="24"/>
          <w:szCs w:val="24"/>
        </w:rPr>
      </w:pPr>
      <w:r w:rsidRPr="006523B8">
        <w:rPr>
          <w:rFonts w:ascii="Lato" w:hAnsi="Lato"/>
          <w:sz w:val="24"/>
          <w:szCs w:val="24"/>
        </w:rPr>
        <w:t xml:space="preserve">Bank BNI </w:t>
      </w:r>
      <w:proofErr w:type="spellStart"/>
      <w:r w:rsidRPr="006523B8">
        <w:rPr>
          <w:rFonts w:ascii="Lato" w:hAnsi="Lato"/>
          <w:sz w:val="24"/>
          <w:szCs w:val="24"/>
        </w:rPr>
        <w:t>Cabang</w:t>
      </w:r>
      <w:proofErr w:type="spellEnd"/>
      <w:r w:rsidRPr="006523B8">
        <w:rPr>
          <w:rFonts w:ascii="Lato" w:hAnsi="Lato"/>
          <w:sz w:val="24"/>
          <w:szCs w:val="24"/>
        </w:rPr>
        <w:t xml:space="preserve"> </w:t>
      </w:r>
      <w:proofErr w:type="spellStart"/>
      <w:r w:rsidRPr="006523B8">
        <w:rPr>
          <w:rFonts w:ascii="Lato" w:hAnsi="Lato"/>
          <w:sz w:val="24"/>
          <w:szCs w:val="24"/>
        </w:rPr>
        <w:t>Unair</w:t>
      </w:r>
      <w:proofErr w:type="spellEnd"/>
      <w:r w:rsidRPr="006523B8">
        <w:rPr>
          <w:rFonts w:ascii="Lato" w:hAnsi="Lato"/>
          <w:sz w:val="24"/>
          <w:szCs w:val="24"/>
        </w:rPr>
        <w:t xml:space="preserve"> Surabaya, Indonesia</w:t>
      </w:r>
    </w:p>
    <w:p w:rsidR="00AC2CE7" w:rsidRPr="006523B8" w:rsidRDefault="00AC2CE7" w:rsidP="00B038CB">
      <w:pPr>
        <w:spacing w:after="0"/>
        <w:jc w:val="center"/>
        <w:rPr>
          <w:rFonts w:ascii="Lato" w:hAnsi="Lato"/>
          <w:sz w:val="24"/>
          <w:szCs w:val="24"/>
        </w:rPr>
      </w:pPr>
      <w:r w:rsidRPr="006523B8">
        <w:rPr>
          <w:rFonts w:ascii="Lato" w:hAnsi="Lato"/>
          <w:sz w:val="24"/>
          <w:szCs w:val="24"/>
        </w:rPr>
        <w:t>Account No. 00-46-21-54-14</w:t>
      </w:r>
    </w:p>
    <w:p w:rsidR="00251F43" w:rsidRPr="006523B8" w:rsidRDefault="00D359C3" w:rsidP="00B038CB">
      <w:pPr>
        <w:spacing w:after="0"/>
        <w:jc w:val="center"/>
        <w:rPr>
          <w:rFonts w:ascii="Lato" w:hAnsi="Lato"/>
          <w:sz w:val="24"/>
          <w:szCs w:val="24"/>
        </w:rPr>
      </w:pPr>
      <w:r w:rsidRPr="006523B8">
        <w:rPr>
          <w:rFonts w:ascii="Lato" w:hAnsi="Lato"/>
          <w:sz w:val="24"/>
          <w:szCs w:val="24"/>
        </w:rPr>
        <w:t xml:space="preserve">Swift </w:t>
      </w:r>
      <w:r w:rsidR="006523B8" w:rsidRPr="006523B8">
        <w:rPr>
          <w:rFonts w:ascii="Lato" w:hAnsi="Lato"/>
          <w:sz w:val="24"/>
          <w:szCs w:val="24"/>
        </w:rPr>
        <w:t>Code:</w:t>
      </w:r>
      <w:r w:rsidRPr="006523B8">
        <w:rPr>
          <w:rFonts w:ascii="Lato" w:hAnsi="Lato"/>
          <w:sz w:val="24"/>
          <w:szCs w:val="24"/>
        </w:rPr>
        <w:t xml:space="preserve"> BNINIDJAXXX</w:t>
      </w:r>
    </w:p>
    <w:p w:rsidR="00AC2CE7" w:rsidRDefault="00AC2CE7" w:rsidP="00B038CB">
      <w:pPr>
        <w:spacing w:after="0"/>
        <w:jc w:val="center"/>
        <w:rPr>
          <w:rFonts w:ascii="Lato" w:hAnsi="Lato"/>
          <w:sz w:val="24"/>
          <w:szCs w:val="24"/>
        </w:rPr>
      </w:pPr>
      <w:r w:rsidRPr="006523B8">
        <w:rPr>
          <w:rFonts w:ascii="Lato" w:hAnsi="Lato"/>
          <w:sz w:val="24"/>
          <w:szCs w:val="24"/>
        </w:rPr>
        <w:t>Please notify your payment by sending us email, thank you</w:t>
      </w:r>
    </w:p>
    <w:p w:rsidR="006523B8" w:rsidRDefault="006523B8" w:rsidP="00B038CB">
      <w:pPr>
        <w:spacing w:after="0"/>
        <w:jc w:val="center"/>
        <w:rPr>
          <w:rFonts w:ascii="Lato" w:hAnsi="Lato"/>
          <w:sz w:val="24"/>
          <w:szCs w:val="24"/>
        </w:rPr>
      </w:pPr>
    </w:p>
    <w:p w:rsidR="006523B8" w:rsidRDefault="006523B8" w:rsidP="00B038CB">
      <w:pPr>
        <w:spacing w:after="0"/>
        <w:jc w:val="center"/>
        <w:rPr>
          <w:rFonts w:ascii="Lato" w:hAnsi="Lato"/>
          <w:sz w:val="24"/>
          <w:szCs w:val="24"/>
        </w:rPr>
      </w:pPr>
    </w:p>
    <w:p w:rsidR="006523B8" w:rsidRDefault="006523B8" w:rsidP="00B038CB">
      <w:pPr>
        <w:spacing w:after="0"/>
        <w:jc w:val="center"/>
        <w:rPr>
          <w:rFonts w:ascii="Lato" w:hAnsi="Lato"/>
          <w:sz w:val="24"/>
          <w:szCs w:val="24"/>
        </w:rPr>
      </w:pPr>
    </w:p>
    <w:p w:rsidR="006523B8" w:rsidRPr="006523B8" w:rsidRDefault="006523B8" w:rsidP="00B038CB">
      <w:pPr>
        <w:spacing w:after="0"/>
        <w:jc w:val="center"/>
        <w:rPr>
          <w:rFonts w:ascii="Lato" w:hAnsi="Lato"/>
          <w:sz w:val="24"/>
          <w:szCs w:val="24"/>
        </w:rPr>
      </w:pPr>
    </w:p>
    <w:p w:rsidR="00383F7D" w:rsidRPr="006523B8" w:rsidRDefault="00383F7D" w:rsidP="00383F7D">
      <w:pPr>
        <w:spacing w:after="0"/>
        <w:rPr>
          <w:rFonts w:ascii="Lato" w:hAnsi="Lato"/>
          <w:sz w:val="24"/>
          <w:szCs w:val="24"/>
        </w:rPr>
      </w:pPr>
    </w:p>
    <w:p w:rsidR="00637217" w:rsidRPr="006523B8" w:rsidRDefault="00637217" w:rsidP="00383F7D">
      <w:pPr>
        <w:spacing w:after="0"/>
        <w:rPr>
          <w:rFonts w:ascii="Lato" w:hAnsi="Lato"/>
          <w:sz w:val="24"/>
          <w:szCs w:val="24"/>
        </w:rPr>
      </w:pPr>
      <w:r w:rsidRPr="006523B8">
        <w:rPr>
          <w:rFonts w:ascii="Lato" w:hAnsi="Lato"/>
          <w:sz w:val="24"/>
          <w:szCs w:val="24"/>
        </w:rPr>
        <w:t>Facilities:</w:t>
      </w:r>
    </w:p>
    <w:p w:rsidR="00383F7D" w:rsidRPr="006523B8" w:rsidRDefault="00637217" w:rsidP="00383F7D">
      <w:pPr>
        <w:pStyle w:val="ListParagraph"/>
        <w:numPr>
          <w:ilvl w:val="0"/>
          <w:numId w:val="7"/>
        </w:numPr>
        <w:spacing w:after="0"/>
        <w:rPr>
          <w:rFonts w:ascii="Lato" w:hAnsi="Lato"/>
          <w:sz w:val="24"/>
          <w:szCs w:val="24"/>
        </w:rPr>
      </w:pPr>
      <w:r w:rsidRPr="006523B8">
        <w:rPr>
          <w:rFonts w:ascii="Lato" w:hAnsi="Lato"/>
          <w:sz w:val="24"/>
          <w:szCs w:val="24"/>
        </w:rPr>
        <w:t xml:space="preserve">Hotel </w:t>
      </w:r>
    </w:p>
    <w:p w:rsidR="00383F7D" w:rsidRPr="006523B8" w:rsidRDefault="00383F7D" w:rsidP="00383F7D">
      <w:pPr>
        <w:pStyle w:val="ListParagraph"/>
        <w:numPr>
          <w:ilvl w:val="0"/>
          <w:numId w:val="7"/>
        </w:numPr>
        <w:spacing w:after="0"/>
        <w:rPr>
          <w:rFonts w:ascii="Lato" w:hAnsi="Lato"/>
          <w:sz w:val="24"/>
          <w:szCs w:val="24"/>
        </w:rPr>
      </w:pPr>
      <w:r w:rsidRPr="006523B8">
        <w:rPr>
          <w:rFonts w:ascii="Lato" w:hAnsi="Lato"/>
          <w:sz w:val="24"/>
          <w:szCs w:val="24"/>
        </w:rPr>
        <w:t>Breakfast, lunch, dinner</w:t>
      </w:r>
    </w:p>
    <w:p w:rsidR="00383F7D" w:rsidRPr="006523B8" w:rsidRDefault="00637217" w:rsidP="00383F7D">
      <w:pPr>
        <w:pStyle w:val="ListParagraph"/>
        <w:numPr>
          <w:ilvl w:val="0"/>
          <w:numId w:val="7"/>
        </w:numPr>
        <w:spacing w:after="0"/>
        <w:rPr>
          <w:rFonts w:ascii="Lato" w:hAnsi="Lato"/>
          <w:sz w:val="24"/>
          <w:szCs w:val="24"/>
        </w:rPr>
      </w:pPr>
      <w:r w:rsidRPr="006523B8">
        <w:rPr>
          <w:rFonts w:ascii="Lato" w:hAnsi="Lato"/>
          <w:sz w:val="24"/>
          <w:szCs w:val="24"/>
        </w:rPr>
        <w:t xml:space="preserve">Conference kit </w:t>
      </w:r>
    </w:p>
    <w:p w:rsidR="00383F7D" w:rsidRPr="006523B8" w:rsidRDefault="00637217" w:rsidP="00383F7D">
      <w:pPr>
        <w:pStyle w:val="ListParagraph"/>
        <w:numPr>
          <w:ilvl w:val="0"/>
          <w:numId w:val="7"/>
        </w:numPr>
        <w:spacing w:after="0"/>
        <w:rPr>
          <w:rFonts w:ascii="Lato" w:hAnsi="Lato"/>
          <w:sz w:val="24"/>
          <w:szCs w:val="24"/>
        </w:rPr>
      </w:pPr>
      <w:r w:rsidRPr="006523B8">
        <w:rPr>
          <w:rFonts w:ascii="Lato" w:hAnsi="Lato"/>
          <w:sz w:val="24"/>
          <w:szCs w:val="24"/>
        </w:rPr>
        <w:t>Admittance to the op</w:t>
      </w:r>
      <w:r w:rsidR="00383F7D" w:rsidRPr="006523B8">
        <w:rPr>
          <w:rFonts w:ascii="Lato" w:hAnsi="Lato"/>
          <w:sz w:val="24"/>
          <w:szCs w:val="24"/>
        </w:rPr>
        <w:t>ening ceremony and gala dinner</w:t>
      </w:r>
    </w:p>
    <w:p w:rsidR="00383F7D" w:rsidRPr="006523B8" w:rsidRDefault="00637217" w:rsidP="00383F7D">
      <w:pPr>
        <w:pStyle w:val="ListParagraph"/>
        <w:numPr>
          <w:ilvl w:val="0"/>
          <w:numId w:val="7"/>
        </w:numPr>
        <w:spacing w:after="0"/>
        <w:rPr>
          <w:rFonts w:ascii="Lato" w:hAnsi="Lato"/>
          <w:sz w:val="24"/>
          <w:szCs w:val="24"/>
        </w:rPr>
      </w:pPr>
      <w:r w:rsidRPr="006523B8">
        <w:rPr>
          <w:rFonts w:ascii="Lato" w:hAnsi="Lato"/>
          <w:sz w:val="24"/>
          <w:szCs w:val="24"/>
        </w:rPr>
        <w:t xml:space="preserve">Admittance to </w:t>
      </w:r>
      <w:r w:rsidR="00383F7D" w:rsidRPr="006523B8">
        <w:rPr>
          <w:rFonts w:ascii="Lato" w:hAnsi="Lato"/>
          <w:sz w:val="24"/>
          <w:szCs w:val="24"/>
        </w:rPr>
        <w:t xml:space="preserve">international seminar, workshop, cultural classes </w:t>
      </w:r>
    </w:p>
    <w:p w:rsidR="00383F7D" w:rsidRPr="006523B8" w:rsidRDefault="00383F7D" w:rsidP="00383F7D">
      <w:pPr>
        <w:pStyle w:val="ListParagraph"/>
        <w:numPr>
          <w:ilvl w:val="0"/>
          <w:numId w:val="7"/>
        </w:numPr>
        <w:spacing w:after="0"/>
        <w:rPr>
          <w:rFonts w:ascii="Lato" w:hAnsi="Lato"/>
          <w:sz w:val="24"/>
          <w:szCs w:val="24"/>
        </w:rPr>
      </w:pPr>
      <w:r w:rsidRPr="006523B8">
        <w:rPr>
          <w:rFonts w:ascii="Lato" w:hAnsi="Lato"/>
          <w:sz w:val="24"/>
          <w:szCs w:val="24"/>
        </w:rPr>
        <w:t>Cities Sightseeing</w:t>
      </w:r>
    </w:p>
    <w:p w:rsidR="00637217" w:rsidRPr="006523B8" w:rsidRDefault="00637217" w:rsidP="00383F7D">
      <w:pPr>
        <w:pStyle w:val="ListParagraph"/>
        <w:numPr>
          <w:ilvl w:val="0"/>
          <w:numId w:val="7"/>
        </w:numPr>
        <w:spacing w:after="0"/>
        <w:rPr>
          <w:rFonts w:ascii="Lato" w:hAnsi="Lato"/>
          <w:sz w:val="24"/>
          <w:szCs w:val="24"/>
        </w:rPr>
      </w:pPr>
      <w:r w:rsidRPr="006523B8">
        <w:rPr>
          <w:rFonts w:ascii="Lato" w:hAnsi="Lato"/>
          <w:sz w:val="24"/>
          <w:szCs w:val="24"/>
        </w:rPr>
        <w:t>Certificate of achievement and attendance</w:t>
      </w:r>
    </w:p>
    <w:p w:rsidR="00383F7D" w:rsidRPr="006523B8" w:rsidRDefault="00383F7D" w:rsidP="00637217">
      <w:pPr>
        <w:spacing w:after="0"/>
        <w:jc w:val="center"/>
        <w:rPr>
          <w:rFonts w:ascii="Lato" w:hAnsi="Lato"/>
          <w:sz w:val="24"/>
          <w:szCs w:val="24"/>
        </w:rPr>
      </w:pPr>
    </w:p>
    <w:p w:rsidR="00C14A07" w:rsidRPr="006523B8" w:rsidRDefault="00257A5B" w:rsidP="00B038CB">
      <w:pPr>
        <w:spacing w:after="0"/>
        <w:jc w:val="center"/>
        <w:rPr>
          <w:rFonts w:ascii="Lato" w:hAnsi="Lato"/>
          <w:sz w:val="24"/>
          <w:szCs w:val="24"/>
        </w:rPr>
      </w:pPr>
      <w:r w:rsidRPr="006523B8">
        <w:rPr>
          <w:rFonts w:ascii="Lato" w:hAnsi="Lato"/>
          <w:sz w:val="24"/>
          <w:szCs w:val="24"/>
        </w:rPr>
        <w:t>Contact us for further assistance:</w:t>
      </w:r>
    </w:p>
    <w:p w:rsidR="00383F7D" w:rsidRPr="006523B8" w:rsidRDefault="00383F7D" w:rsidP="00383F7D">
      <w:pPr>
        <w:spacing w:after="0"/>
        <w:jc w:val="center"/>
        <w:rPr>
          <w:rFonts w:ascii="Lato" w:hAnsi="Lato"/>
          <w:sz w:val="24"/>
          <w:szCs w:val="24"/>
        </w:rPr>
      </w:pPr>
      <w:r w:rsidRPr="006523B8">
        <w:rPr>
          <w:rFonts w:ascii="Lato" w:hAnsi="Lato"/>
          <w:sz w:val="24"/>
          <w:szCs w:val="24"/>
        </w:rPr>
        <w:t>AISC 2016</w:t>
      </w:r>
    </w:p>
    <w:p w:rsidR="00383F7D" w:rsidRPr="006523B8" w:rsidRDefault="00D359C3" w:rsidP="00383F7D">
      <w:pPr>
        <w:spacing w:after="0"/>
        <w:jc w:val="center"/>
        <w:rPr>
          <w:rFonts w:ascii="Lato" w:hAnsi="Lato"/>
          <w:sz w:val="24"/>
          <w:szCs w:val="24"/>
        </w:rPr>
      </w:pPr>
      <w:r w:rsidRPr="006523B8">
        <w:rPr>
          <w:rFonts w:ascii="Lato" w:hAnsi="Lato"/>
          <w:sz w:val="24"/>
          <w:szCs w:val="24"/>
        </w:rPr>
        <w:t xml:space="preserve">International Office and Partnership (IOP), </w:t>
      </w:r>
      <w:proofErr w:type="spellStart"/>
      <w:r w:rsidRPr="006523B8">
        <w:rPr>
          <w:rFonts w:ascii="Lato" w:hAnsi="Lato"/>
          <w:sz w:val="24"/>
          <w:szCs w:val="24"/>
        </w:rPr>
        <w:t>Amerta</w:t>
      </w:r>
      <w:proofErr w:type="spellEnd"/>
      <w:r w:rsidRPr="006523B8">
        <w:rPr>
          <w:rFonts w:ascii="Lato" w:hAnsi="Lato"/>
          <w:sz w:val="24"/>
          <w:szCs w:val="24"/>
        </w:rPr>
        <w:t xml:space="preserve"> 2</w:t>
      </w:r>
      <w:r w:rsidRPr="006523B8">
        <w:rPr>
          <w:rFonts w:ascii="Lato" w:hAnsi="Lato"/>
          <w:sz w:val="24"/>
          <w:szCs w:val="24"/>
          <w:vertAlign w:val="superscript"/>
        </w:rPr>
        <w:t>nd</w:t>
      </w:r>
      <w:r w:rsidRPr="006523B8">
        <w:rPr>
          <w:rFonts w:ascii="Lato" w:hAnsi="Lato"/>
          <w:sz w:val="24"/>
          <w:szCs w:val="24"/>
        </w:rPr>
        <w:t xml:space="preserve"> Floor, Room 206-208</w:t>
      </w:r>
    </w:p>
    <w:p w:rsidR="00D359C3" w:rsidRPr="006523B8" w:rsidRDefault="00D359C3" w:rsidP="00383F7D">
      <w:pPr>
        <w:spacing w:after="0"/>
        <w:jc w:val="center"/>
        <w:rPr>
          <w:rFonts w:ascii="Lato" w:hAnsi="Lato"/>
          <w:sz w:val="24"/>
          <w:szCs w:val="24"/>
        </w:rPr>
      </w:pPr>
      <w:r w:rsidRPr="006523B8">
        <w:rPr>
          <w:rFonts w:ascii="Lato" w:hAnsi="Lato"/>
          <w:sz w:val="24"/>
          <w:szCs w:val="24"/>
        </w:rPr>
        <w:t xml:space="preserve">Kantor </w:t>
      </w:r>
      <w:proofErr w:type="spellStart"/>
      <w:r w:rsidRPr="006523B8">
        <w:rPr>
          <w:rFonts w:ascii="Lato" w:hAnsi="Lato"/>
          <w:sz w:val="24"/>
          <w:szCs w:val="24"/>
        </w:rPr>
        <w:t>Manajemen</w:t>
      </w:r>
      <w:proofErr w:type="spellEnd"/>
      <w:r w:rsidRPr="006523B8">
        <w:rPr>
          <w:rFonts w:ascii="Lato" w:hAnsi="Lato"/>
          <w:sz w:val="24"/>
          <w:szCs w:val="24"/>
        </w:rPr>
        <w:t xml:space="preserve"> </w:t>
      </w:r>
      <w:proofErr w:type="spellStart"/>
      <w:r w:rsidRPr="006523B8">
        <w:rPr>
          <w:rFonts w:ascii="Lato" w:hAnsi="Lato"/>
          <w:sz w:val="24"/>
          <w:szCs w:val="24"/>
        </w:rPr>
        <w:t>Universitas</w:t>
      </w:r>
      <w:proofErr w:type="spellEnd"/>
      <w:r w:rsidRPr="006523B8">
        <w:rPr>
          <w:rFonts w:ascii="Lato" w:hAnsi="Lato"/>
          <w:sz w:val="24"/>
          <w:szCs w:val="24"/>
        </w:rPr>
        <w:t xml:space="preserve"> </w:t>
      </w:r>
      <w:proofErr w:type="spellStart"/>
      <w:r w:rsidRPr="006523B8">
        <w:rPr>
          <w:rFonts w:ascii="Lato" w:hAnsi="Lato"/>
          <w:sz w:val="24"/>
          <w:szCs w:val="24"/>
        </w:rPr>
        <w:t>Airlangga</w:t>
      </w:r>
      <w:proofErr w:type="spellEnd"/>
    </w:p>
    <w:p w:rsidR="00383F7D" w:rsidRPr="006523B8" w:rsidRDefault="00383F7D" w:rsidP="00383F7D">
      <w:pPr>
        <w:spacing w:after="0"/>
        <w:jc w:val="center"/>
        <w:rPr>
          <w:rFonts w:ascii="Lato" w:hAnsi="Lato"/>
          <w:sz w:val="24"/>
          <w:szCs w:val="24"/>
        </w:rPr>
      </w:pPr>
      <w:proofErr w:type="spellStart"/>
      <w:r w:rsidRPr="006523B8">
        <w:rPr>
          <w:rFonts w:ascii="Lato" w:hAnsi="Lato"/>
          <w:sz w:val="24"/>
          <w:szCs w:val="24"/>
        </w:rPr>
        <w:t>Mulyorejo</w:t>
      </w:r>
      <w:proofErr w:type="spellEnd"/>
      <w:r w:rsidRPr="006523B8">
        <w:rPr>
          <w:rFonts w:ascii="Lato" w:hAnsi="Lato"/>
          <w:sz w:val="24"/>
          <w:szCs w:val="24"/>
        </w:rPr>
        <w:t>, Surabaya 60115 Indonesia</w:t>
      </w:r>
    </w:p>
    <w:p w:rsidR="0065266F" w:rsidRPr="006523B8" w:rsidRDefault="00D359C3" w:rsidP="006523B8">
      <w:pPr>
        <w:spacing w:after="0"/>
        <w:ind w:left="720"/>
        <w:rPr>
          <w:rFonts w:ascii="Lato" w:hAnsi="Lato"/>
          <w:sz w:val="24"/>
          <w:szCs w:val="24"/>
        </w:rPr>
      </w:pPr>
      <w:r w:rsidRPr="006523B8">
        <w:rPr>
          <w:rFonts w:ascii="Lato" w:hAnsi="Lato"/>
          <w:b/>
          <w:sz w:val="24"/>
          <w:szCs w:val="24"/>
        </w:rPr>
        <w:t>Enquiry</w:t>
      </w:r>
      <w:r w:rsidR="0065266F" w:rsidRPr="006523B8">
        <w:rPr>
          <w:rFonts w:ascii="Lato" w:hAnsi="Lato"/>
          <w:b/>
          <w:sz w:val="24"/>
          <w:szCs w:val="24"/>
        </w:rPr>
        <w:t>:</w:t>
      </w:r>
      <w:r w:rsidRPr="006523B8">
        <w:rPr>
          <w:rFonts w:ascii="Lato" w:hAnsi="Lato"/>
          <w:sz w:val="24"/>
          <w:szCs w:val="24"/>
        </w:rPr>
        <w:t xml:space="preserve"> Jani</w:t>
      </w:r>
      <w:r w:rsidR="0065266F" w:rsidRPr="006523B8">
        <w:rPr>
          <w:rFonts w:ascii="Lato" w:hAnsi="Lato"/>
          <w:sz w:val="24"/>
          <w:szCs w:val="24"/>
        </w:rPr>
        <w:t xml:space="preserve"> </w:t>
      </w:r>
      <w:proofErr w:type="spellStart"/>
      <w:r w:rsidR="0065266F" w:rsidRPr="006523B8">
        <w:rPr>
          <w:rFonts w:ascii="Lato" w:hAnsi="Lato"/>
          <w:sz w:val="24"/>
          <w:szCs w:val="24"/>
        </w:rPr>
        <w:t>Purnawanty</w:t>
      </w:r>
      <w:proofErr w:type="spellEnd"/>
      <w:r w:rsidR="0065266F" w:rsidRPr="006523B8">
        <w:rPr>
          <w:rFonts w:ascii="Lato" w:hAnsi="Lato"/>
          <w:sz w:val="24"/>
          <w:szCs w:val="24"/>
        </w:rPr>
        <w:tab/>
      </w:r>
      <w:r w:rsidR="0065266F" w:rsidRPr="006523B8">
        <w:rPr>
          <w:rFonts w:ascii="Lato" w:hAnsi="Lato"/>
          <w:sz w:val="24"/>
          <w:szCs w:val="24"/>
        </w:rPr>
        <w:tab/>
      </w:r>
      <w:r w:rsidR="0065266F" w:rsidRPr="006523B8">
        <w:rPr>
          <w:rFonts w:ascii="Lato" w:hAnsi="Lato"/>
          <w:sz w:val="24"/>
          <w:szCs w:val="24"/>
        </w:rPr>
        <w:tab/>
      </w:r>
      <w:r w:rsidR="0065266F" w:rsidRPr="006523B8">
        <w:rPr>
          <w:rFonts w:ascii="Lato" w:hAnsi="Lato"/>
          <w:b/>
          <w:sz w:val="24"/>
          <w:szCs w:val="24"/>
        </w:rPr>
        <w:t>Application</w:t>
      </w:r>
      <w:r w:rsidR="0065266F" w:rsidRPr="006523B8">
        <w:rPr>
          <w:rFonts w:ascii="Lato" w:hAnsi="Lato"/>
          <w:sz w:val="24"/>
          <w:szCs w:val="24"/>
        </w:rPr>
        <w:t>: Adinda Rizki N.</w:t>
      </w:r>
    </w:p>
    <w:p w:rsidR="0065266F" w:rsidRPr="006523B8" w:rsidRDefault="0065266F" w:rsidP="006523B8">
      <w:pPr>
        <w:spacing w:after="0"/>
        <w:ind w:left="720"/>
        <w:rPr>
          <w:rFonts w:ascii="Lato" w:hAnsi="Lato"/>
          <w:sz w:val="24"/>
          <w:szCs w:val="24"/>
        </w:rPr>
      </w:pPr>
      <w:proofErr w:type="gramStart"/>
      <w:r w:rsidRPr="006523B8">
        <w:rPr>
          <w:rFonts w:ascii="Lato" w:hAnsi="Lato"/>
          <w:sz w:val="24"/>
          <w:szCs w:val="24"/>
        </w:rPr>
        <w:t>Phone :</w:t>
      </w:r>
      <w:proofErr w:type="gramEnd"/>
      <w:r w:rsidRPr="006523B8">
        <w:rPr>
          <w:rFonts w:ascii="Lato" w:hAnsi="Lato"/>
          <w:sz w:val="24"/>
          <w:szCs w:val="24"/>
        </w:rPr>
        <w:t xml:space="preserve"> +62 896 9285 5283</w:t>
      </w:r>
      <w:r w:rsidR="006523B8">
        <w:rPr>
          <w:rFonts w:ascii="Lato" w:hAnsi="Lato"/>
          <w:sz w:val="24"/>
          <w:szCs w:val="24"/>
        </w:rPr>
        <w:tab/>
      </w:r>
      <w:r w:rsidR="006523B8">
        <w:rPr>
          <w:rFonts w:ascii="Lato" w:hAnsi="Lato"/>
          <w:sz w:val="24"/>
          <w:szCs w:val="24"/>
        </w:rPr>
        <w:tab/>
      </w:r>
      <w:r w:rsidRPr="006523B8">
        <w:rPr>
          <w:rFonts w:ascii="Lato" w:hAnsi="Lato"/>
          <w:sz w:val="24"/>
          <w:szCs w:val="24"/>
        </w:rPr>
        <w:t>Phone : +62 81 328 181 505 /</w:t>
      </w:r>
    </w:p>
    <w:p w:rsidR="0065266F" w:rsidRPr="006523B8" w:rsidRDefault="0065266F" w:rsidP="006523B8">
      <w:pPr>
        <w:spacing w:after="0"/>
        <w:ind w:left="720"/>
        <w:rPr>
          <w:rFonts w:ascii="Lato" w:hAnsi="Lato"/>
          <w:sz w:val="24"/>
          <w:szCs w:val="24"/>
        </w:rPr>
      </w:pPr>
      <w:r w:rsidRPr="006523B8">
        <w:rPr>
          <w:rFonts w:ascii="Lato" w:hAnsi="Lato"/>
          <w:sz w:val="24"/>
          <w:szCs w:val="24"/>
        </w:rPr>
        <w:t xml:space="preserve">Fax: </w:t>
      </w:r>
      <w:r w:rsidR="004135A7" w:rsidRPr="006523B8">
        <w:rPr>
          <w:rFonts w:ascii="Lato" w:hAnsi="Lato"/>
          <w:sz w:val="24"/>
          <w:szCs w:val="24"/>
        </w:rPr>
        <w:t xml:space="preserve"> +62 31 596 2875</w:t>
      </w:r>
      <w:r w:rsidR="006523B8">
        <w:rPr>
          <w:rFonts w:ascii="Lato" w:hAnsi="Lato"/>
          <w:sz w:val="24"/>
          <w:szCs w:val="24"/>
        </w:rPr>
        <w:tab/>
      </w:r>
      <w:r w:rsidR="006523B8">
        <w:rPr>
          <w:rFonts w:ascii="Lato" w:hAnsi="Lato"/>
          <w:sz w:val="24"/>
          <w:szCs w:val="24"/>
        </w:rPr>
        <w:tab/>
      </w:r>
      <w:r w:rsidR="006523B8">
        <w:rPr>
          <w:rFonts w:ascii="Lato" w:hAnsi="Lato"/>
          <w:sz w:val="24"/>
          <w:szCs w:val="24"/>
        </w:rPr>
        <w:tab/>
      </w:r>
      <w:r w:rsidRPr="006523B8">
        <w:rPr>
          <w:rFonts w:ascii="Lato" w:hAnsi="Lato"/>
          <w:sz w:val="24"/>
          <w:szCs w:val="24"/>
        </w:rPr>
        <w:t>+62 31 59</w:t>
      </w:r>
      <w:r w:rsidR="006523B8">
        <w:rPr>
          <w:rFonts w:ascii="Lato" w:hAnsi="Lato"/>
          <w:sz w:val="24"/>
          <w:szCs w:val="24"/>
        </w:rPr>
        <w:t>6</w:t>
      </w:r>
      <w:r w:rsidRPr="006523B8">
        <w:rPr>
          <w:rFonts w:ascii="Lato" w:hAnsi="Lato"/>
          <w:sz w:val="24"/>
          <w:szCs w:val="24"/>
        </w:rPr>
        <w:t xml:space="preserve"> </w:t>
      </w:r>
      <w:r w:rsidR="006523B8">
        <w:rPr>
          <w:rFonts w:ascii="Lato" w:hAnsi="Lato"/>
          <w:sz w:val="24"/>
          <w:szCs w:val="24"/>
        </w:rPr>
        <w:t>6864</w:t>
      </w:r>
    </w:p>
    <w:p w:rsidR="0065266F" w:rsidRPr="006523B8" w:rsidRDefault="0065266F" w:rsidP="006523B8">
      <w:pPr>
        <w:spacing w:after="0"/>
        <w:ind w:left="720"/>
        <w:rPr>
          <w:rFonts w:ascii="Lato" w:hAnsi="Lato"/>
          <w:sz w:val="24"/>
          <w:szCs w:val="24"/>
        </w:rPr>
      </w:pPr>
      <w:proofErr w:type="gramStart"/>
      <w:r w:rsidRPr="006523B8">
        <w:rPr>
          <w:rFonts w:ascii="Lato" w:hAnsi="Lato"/>
          <w:sz w:val="24"/>
          <w:szCs w:val="24"/>
        </w:rPr>
        <w:t>Email :</w:t>
      </w:r>
      <w:proofErr w:type="gramEnd"/>
      <w:r w:rsidRPr="006523B8">
        <w:rPr>
          <w:rFonts w:ascii="Lato" w:hAnsi="Lato"/>
          <w:sz w:val="24"/>
          <w:szCs w:val="24"/>
        </w:rPr>
        <w:t xml:space="preserve"> </w:t>
      </w:r>
      <w:hyperlink r:id="rId7" w:history="1">
        <w:r w:rsidRPr="006523B8">
          <w:rPr>
            <w:rStyle w:val="Hyperlink"/>
            <w:rFonts w:ascii="Lato" w:hAnsi="Lato"/>
            <w:sz w:val="24"/>
            <w:szCs w:val="24"/>
          </w:rPr>
          <w:t>aisc2016@ditkm.unair.ac.id</w:t>
        </w:r>
      </w:hyperlink>
      <w:r w:rsidR="006523B8">
        <w:rPr>
          <w:rFonts w:ascii="Lato" w:hAnsi="Lato"/>
          <w:sz w:val="24"/>
          <w:szCs w:val="24"/>
        </w:rPr>
        <w:tab/>
      </w:r>
      <w:r w:rsidRPr="006523B8">
        <w:rPr>
          <w:rFonts w:ascii="Lato" w:hAnsi="Lato"/>
          <w:sz w:val="24"/>
          <w:szCs w:val="24"/>
        </w:rPr>
        <w:t>Fax : +62 31 595 5582</w:t>
      </w:r>
    </w:p>
    <w:p w:rsidR="0065266F" w:rsidRPr="006523B8" w:rsidRDefault="0065266F" w:rsidP="006523B8">
      <w:pPr>
        <w:spacing w:after="0"/>
        <w:ind w:left="4320" w:firstLine="720"/>
        <w:rPr>
          <w:rFonts w:ascii="Lato" w:hAnsi="Lato"/>
          <w:color w:val="FF0000"/>
          <w:sz w:val="24"/>
          <w:szCs w:val="24"/>
        </w:rPr>
      </w:pPr>
      <w:r w:rsidRPr="006523B8">
        <w:rPr>
          <w:rFonts w:ascii="Lato" w:hAnsi="Lato"/>
          <w:sz w:val="24"/>
          <w:szCs w:val="24"/>
        </w:rPr>
        <w:t xml:space="preserve">Email: </w:t>
      </w:r>
      <w:hyperlink r:id="rId8" w:history="1">
        <w:r w:rsidRPr="006523B8">
          <w:rPr>
            <w:rStyle w:val="Hyperlink"/>
            <w:rFonts w:ascii="Lato" w:hAnsi="Lato"/>
            <w:sz w:val="24"/>
            <w:szCs w:val="24"/>
          </w:rPr>
          <w:t>international@iop.unair.ac.id</w:t>
        </w:r>
      </w:hyperlink>
    </w:p>
    <w:p w:rsidR="0065266F" w:rsidRPr="006523B8" w:rsidRDefault="0065266F" w:rsidP="0065266F">
      <w:pPr>
        <w:spacing w:after="0"/>
        <w:rPr>
          <w:rFonts w:ascii="Lato" w:hAnsi="Lato"/>
          <w:sz w:val="24"/>
          <w:szCs w:val="24"/>
        </w:rPr>
      </w:pPr>
    </w:p>
    <w:p w:rsidR="0065266F" w:rsidRPr="006523B8" w:rsidRDefault="0065266F" w:rsidP="0065266F">
      <w:pPr>
        <w:spacing w:after="0"/>
        <w:ind w:left="720" w:firstLine="720"/>
        <w:rPr>
          <w:rFonts w:ascii="Lato" w:hAnsi="Lato"/>
          <w:sz w:val="24"/>
          <w:szCs w:val="24"/>
        </w:rPr>
      </w:pPr>
    </w:p>
    <w:p w:rsidR="00D359C3" w:rsidRPr="006523B8" w:rsidRDefault="00D359C3" w:rsidP="0065266F">
      <w:pPr>
        <w:spacing w:after="0"/>
        <w:rPr>
          <w:rFonts w:ascii="Lato" w:hAnsi="Lato"/>
          <w:sz w:val="24"/>
          <w:szCs w:val="24"/>
        </w:rPr>
      </w:pPr>
    </w:p>
    <w:p w:rsidR="00D359C3" w:rsidRPr="006523B8" w:rsidRDefault="00D359C3" w:rsidP="00383F7D">
      <w:pPr>
        <w:spacing w:after="0"/>
        <w:jc w:val="center"/>
        <w:rPr>
          <w:rFonts w:ascii="Lato" w:hAnsi="Lato"/>
          <w:color w:val="FF0000"/>
          <w:sz w:val="24"/>
          <w:szCs w:val="24"/>
        </w:rPr>
      </w:pPr>
    </w:p>
    <w:p w:rsidR="00B038CB" w:rsidRPr="006523B8" w:rsidRDefault="00B038CB" w:rsidP="00B038CB">
      <w:pPr>
        <w:spacing w:after="0"/>
        <w:jc w:val="center"/>
        <w:rPr>
          <w:rFonts w:ascii="Lato" w:hAnsi="Lato"/>
          <w:sz w:val="24"/>
          <w:szCs w:val="24"/>
        </w:rPr>
      </w:pPr>
    </w:p>
    <w:sectPr w:rsidR="00B038CB" w:rsidRPr="006523B8" w:rsidSect="006523B8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7FE" w:rsidRDefault="003E47FE" w:rsidP="006523B8">
      <w:pPr>
        <w:spacing w:after="0" w:line="240" w:lineRule="auto"/>
      </w:pPr>
      <w:r>
        <w:separator/>
      </w:r>
    </w:p>
  </w:endnote>
  <w:endnote w:type="continuationSeparator" w:id="0">
    <w:p w:rsidR="003E47FE" w:rsidRDefault="003E47FE" w:rsidP="0065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A31" w:rsidRDefault="00962A31">
    <w:pPr>
      <w:pStyle w:val="Footer"/>
      <w:rPr>
        <w:noProof/>
        <w:lang w:eastAsia="ko-KR"/>
      </w:rPr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 wp14:anchorId="3BD9F004" wp14:editId="32D997C1">
          <wp:simplePos x="0" y="0"/>
          <wp:positionH relativeFrom="column">
            <wp:posOffset>-968375</wp:posOffset>
          </wp:positionH>
          <wp:positionV relativeFrom="paragraph">
            <wp:posOffset>-625475</wp:posOffset>
          </wp:positionV>
          <wp:extent cx="7877204" cy="1401739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LCOME-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099"/>
                  <a:stretch/>
                </pic:blipFill>
                <pic:spPr bwMode="auto">
                  <a:xfrm>
                    <a:off x="0" y="0"/>
                    <a:ext cx="7877204" cy="14017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23B8" w:rsidRDefault="00652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7FE" w:rsidRDefault="003E47FE" w:rsidP="006523B8">
      <w:pPr>
        <w:spacing w:after="0" w:line="240" w:lineRule="auto"/>
      </w:pPr>
      <w:r>
        <w:separator/>
      </w:r>
    </w:p>
  </w:footnote>
  <w:footnote w:type="continuationSeparator" w:id="0">
    <w:p w:rsidR="003E47FE" w:rsidRDefault="003E47FE" w:rsidP="0065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A31" w:rsidRDefault="00962A31">
    <w:pPr>
      <w:pStyle w:val="Header"/>
    </w:pPr>
    <w:r>
      <w:rPr>
        <w:noProof/>
        <w:lang w:eastAsia="ko-K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537210</wp:posOffset>
          </wp:positionH>
          <wp:positionV relativeFrom="paragraph">
            <wp:posOffset>-52383</wp:posOffset>
          </wp:positionV>
          <wp:extent cx="600502" cy="600502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air Statu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600502" cy="600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ko-K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-819150</wp:posOffset>
          </wp:positionH>
          <wp:positionV relativeFrom="paragraph">
            <wp:posOffset>-363855</wp:posOffset>
          </wp:positionV>
          <wp:extent cx="1343025" cy="948909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ONVERT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948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682"/>
    <w:multiLevelType w:val="hybridMultilevel"/>
    <w:tmpl w:val="B21C7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04E0F"/>
    <w:multiLevelType w:val="hybridMultilevel"/>
    <w:tmpl w:val="A2F2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56955"/>
    <w:multiLevelType w:val="hybridMultilevel"/>
    <w:tmpl w:val="3858FD30"/>
    <w:lvl w:ilvl="0" w:tplc="DA1054B4">
      <w:start w:val="1"/>
      <w:numFmt w:val="decimal"/>
      <w:lvlText w:val="%1."/>
      <w:lvlJc w:val="left"/>
      <w:pPr>
        <w:ind w:left="720" w:hanging="360"/>
      </w:pPr>
      <w:rPr>
        <w:sz w:val="24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73DB"/>
    <w:multiLevelType w:val="hybridMultilevel"/>
    <w:tmpl w:val="C1F8D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E6FB1"/>
    <w:multiLevelType w:val="hybridMultilevel"/>
    <w:tmpl w:val="A2F2A0CC"/>
    <w:lvl w:ilvl="0" w:tplc="44EA56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16D5C"/>
    <w:multiLevelType w:val="hybridMultilevel"/>
    <w:tmpl w:val="42EA9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C5F77"/>
    <w:multiLevelType w:val="hybridMultilevel"/>
    <w:tmpl w:val="3522D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CB"/>
    <w:rsid w:val="00011A3E"/>
    <w:rsid w:val="00135B87"/>
    <w:rsid w:val="0013723D"/>
    <w:rsid w:val="00170C4F"/>
    <w:rsid w:val="00186310"/>
    <w:rsid w:val="00244DCB"/>
    <w:rsid w:val="00251F43"/>
    <w:rsid w:val="00257A5B"/>
    <w:rsid w:val="00383F7D"/>
    <w:rsid w:val="003C516A"/>
    <w:rsid w:val="003E47FE"/>
    <w:rsid w:val="004039A7"/>
    <w:rsid w:val="004135A7"/>
    <w:rsid w:val="00637217"/>
    <w:rsid w:val="006523B8"/>
    <w:rsid w:val="0065266F"/>
    <w:rsid w:val="0091555D"/>
    <w:rsid w:val="00962A31"/>
    <w:rsid w:val="00982DF6"/>
    <w:rsid w:val="00A60189"/>
    <w:rsid w:val="00A743FE"/>
    <w:rsid w:val="00AC2CE7"/>
    <w:rsid w:val="00B038CB"/>
    <w:rsid w:val="00B3613E"/>
    <w:rsid w:val="00BB78D9"/>
    <w:rsid w:val="00C14A07"/>
    <w:rsid w:val="00C94BEE"/>
    <w:rsid w:val="00D359C3"/>
    <w:rsid w:val="00E27752"/>
    <w:rsid w:val="00E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CE16C4-381D-465B-A9FB-289B3562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8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A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B8"/>
  </w:style>
  <w:style w:type="paragraph" w:styleId="Footer">
    <w:name w:val="footer"/>
    <w:basedOn w:val="Normal"/>
    <w:link w:val="FooterChar"/>
    <w:uiPriority w:val="99"/>
    <w:unhideWhenUsed/>
    <w:rsid w:val="0065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iop.unair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sc2016@ditkm.unair.ac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JANIJASFIN</dc:creator>
  <cp:lastModifiedBy>Adinda Rizki Nirmala</cp:lastModifiedBy>
  <cp:revision>4</cp:revision>
  <dcterms:created xsi:type="dcterms:W3CDTF">2016-06-30T08:19:00Z</dcterms:created>
  <dcterms:modified xsi:type="dcterms:W3CDTF">2016-07-01T05:19:00Z</dcterms:modified>
</cp:coreProperties>
</file>